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2169" w14:textId="77777777" w:rsidR="000B7DF0" w:rsidRPr="00D847A4" w:rsidRDefault="000A58A7" w:rsidP="00DA7E9A">
      <w:pPr>
        <w:jc w:val="center"/>
        <w:rPr>
          <w:rFonts w:ascii="Arial" w:hAnsi="Arial" w:cs="Arial"/>
          <w:b/>
          <w:sz w:val="28"/>
          <w:szCs w:val="28"/>
        </w:rPr>
      </w:pPr>
      <w:r>
        <w:rPr>
          <w:rFonts w:ascii="Arial" w:hAnsi="Arial" w:cs="Arial"/>
          <w:b/>
          <w:sz w:val="28"/>
          <w:szCs w:val="28"/>
        </w:rPr>
        <w:t>Neuropharmacology of Addiction</w:t>
      </w:r>
    </w:p>
    <w:p w14:paraId="3A537995" w14:textId="77777777" w:rsidR="000B7DF0" w:rsidRPr="00D847A4" w:rsidRDefault="000A58A7" w:rsidP="00DA7E9A">
      <w:pPr>
        <w:jc w:val="center"/>
        <w:rPr>
          <w:rFonts w:ascii="Arial" w:hAnsi="Arial" w:cs="Arial"/>
          <w:b/>
          <w:sz w:val="28"/>
          <w:szCs w:val="28"/>
        </w:rPr>
      </w:pPr>
      <w:r>
        <w:rPr>
          <w:rFonts w:ascii="Arial" w:hAnsi="Arial" w:cs="Arial"/>
          <w:b/>
          <w:sz w:val="28"/>
          <w:szCs w:val="28"/>
        </w:rPr>
        <w:t xml:space="preserve">NROSCI 1200/2200 </w:t>
      </w:r>
    </w:p>
    <w:p w14:paraId="2F6C2B10" w14:textId="4F47094C" w:rsidR="000B7DF0" w:rsidRPr="00D847A4" w:rsidRDefault="000B7DF0" w:rsidP="00DA7E9A">
      <w:pPr>
        <w:jc w:val="center"/>
        <w:rPr>
          <w:rFonts w:ascii="Arial" w:hAnsi="Arial" w:cs="Arial"/>
          <w:b/>
          <w:sz w:val="28"/>
          <w:szCs w:val="28"/>
        </w:rPr>
      </w:pPr>
      <w:r w:rsidRPr="00D847A4">
        <w:rPr>
          <w:rFonts w:ascii="Arial" w:hAnsi="Arial" w:cs="Arial"/>
          <w:b/>
          <w:sz w:val="28"/>
          <w:szCs w:val="28"/>
        </w:rPr>
        <w:t>(</w:t>
      </w:r>
      <w:r w:rsidR="00F14822">
        <w:rPr>
          <w:rFonts w:ascii="Arial" w:hAnsi="Arial" w:cs="Arial"/>
          <w:b/>
          <w:sz w:val="28"/>
          <w:szCs w:val="28"/>
        </w:rPr>
        <w:t>28192</w:t>
      </w:r>
      <w:r w:rsidR="000A58A7">
        <w:rPr>
          <w:rFonts w:ascii="Arial" w:hAnsi="Arial" w:cs="Arial"/>
          <w:b/>
          <w:sz w:val="28"/>
          <w:szCs w:val="28"/>
        </w:rPr>
        <w:t>/</w:t>
      </w:r>
      <w:r w:rsidR="00F14822">
        <w:rPr>
          <w:rFonts w:ascii="Arial" w:hAnsi="Arial" w:cs="Arial"/>
          <w:b/>
          <w:sz w:val="28"/>
          <w:szCs w:val="28"/>
        </w:rPr>
        <w:t>28193</w:t>
      </w:r>
      <w:r>
        <w:rPr>
          <w:rFonts w:ascii="Arial" w:hAnsi="Arial" w:cs="Arial"/>
          <w:b/>
          <w:sz w:val="28"/>
          <w:szCs w:val="28"/>
        </w:rPr>
        <w:t>)</w:t>
      </w:r>
    </w:p>
    <w:p w14:paraId="63BCC7CC" w14:textId="535AD7A0" w:rsidR="000B7DF0" w:rsidRPr="00D847A4" w:rsidRDefault="000B7DF0" w:rsidP="00DA7E9A">
      <w:pPr>
        <w:jc w:val="center"/>
        <w:rPr>
          <w:rFonts w:ascii="Arial" w:hAnsi="Arial" w:cs="Arial"/>
          <w:b/>
          <w:sz w:val="28"/>
          <w:szCs w:val="28"/>
        </w:rPr>
      </w:pPr>
      <w:r w:rsidRPr="00D847A4">
        <w:rPr>
          <w:rFonts w:ascii="Arial" w:hAnsi="Arial" w:cs="Arial"/>
          <w:b/>
          <w:sz w:val="28"/>
          <w:szCs w:val="28"/>
        </w:rPr>
        <w:t>Fall Term 201</w:t>
      </w:r>
      <w:r w:rsidR="00F14822">
        <w:rPr>
          <w:rFonts w:ascii="Arial" w:hAnsi="Arial" w:cs="Arial"/>
          <w:b/>
          <w:sz w:val="28"/>
          <w:szCs w:val="28"/>
        </w:rPr>
        <w:t>8</w:t>
      </w:r>
      <w:r w:rsidRPr="00D847A4">
        <w:rPr>
          <w:rFonts w:ascii="Arial" w:hAnsi="Arial" w:cs="Arial"/>
          <w:b/>
          <w:sz w:val="28"/>
          <w:szCs w:val="28"/>
        </w:rPr>
        <w:t xml:space="preserve"> (21</w:t>
      </w:r>
      <w:r w:rsidR="00F14822">
        <w:rPr>
          <w:rFonts w:ascii="Arial" w:hAnsi="Arial" w:cs="Arial"/>
          <w:b/>
          <w:sz w:val="28"/>
          <w:szCs w:val="28"/>
        </w:rPr>
        <w:t>9</w:t>
      </w:r>
      <w:r w:rsidRPr="00D847A4">
        <w:rPr>
          <w:rFonts w:ascii="Arial" w:hAnsi="Arial" w:cs="Arial"/>
          <w:b/>
          <w:sz w:val="28"/>
          <w:szCs w:val="28"/>
        </w:rPr>
        <w:t>1)</w:t>
      </w:r>
    </w:p>
    <w:p w14:paraId="5C49C5C8" w14:textId="77777777" w:rsidR="000B7DF0" w:rsidRPr="00D846D5" w:rsidRDefault="000B7DF0" w:rsidP="00DA7E9A">
      <w:pPr>
        <w:contextualSpacing/>
        <w:rPr>
          <w:rFonts w:ascii="Arial" w:hAnsi="Arial" w:cs="Arial"/>
          <w:sz w:val="22"/>
          <w:szCs w:val="22"/>
        </w:rPr>
      </w:pPr>
    </w:p>
    <w:p w14:paraId="15358058" w14:textId="77777777" w:rsidR="000B7DF0" w:rsidRPr="00D846D5" w:rsidRDefault="000B7DF0" w:rsidP="00DA7E9A">
      <w:pPr>
        <w:contextualSpacing/>
        <w:rPr>
          <w:rFonts w:ascii="Arial" w:hAnsi="Arial" w:cs="Arial"/>
          <w:sz w:val="22"/>
          <w:szCs w:val="22"/>
        </w:rPr>
      </w:pPr>
    </w:p>
    <w:p w14:paraId="40897F05" w14:textId="77777777" w:rsidR="000B7DF0" w:rsidRPr="00CE38F5" w:rsidRDefault="000B7DF0" w:rsidP="00DA7E9A">
      <w:pPr>
        <w:rPr>
          <w:rFonts w:ascii="Arial" w:hAnsi="Arial" w:cs="Arial"/>
          <w:sz w:val="22"/>
          <w:szCs w:val="22"/>
        </w:rPr>
      </w:pPr>
      <w:r w:rsidRPr="00CE38F5">
        <w:rPr>
          <w:rFonts w:ascii="Arial" w:hAnsi="Arial" w:cs="Arial"/>
          <w:b/>
          <w:sz w:val="22"/>
          <w:szCs w:val="22"/>
        </w:rPr>
        <w:t>Instructor</w:t>
      </w:r>
      <w:r w:rsidRPr="00CE38F5">
        <w:rPr>
          <w:rFonts w:ascii="Arial" w:hAnsi="Arial" w:cs="Arial"/>
          <w:sz w:val="22"/>
          <w:szCs w:val="22"/>
        </w:rPr>
        <w:t xml:space="preserve">:  </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14:paraId="75DAAE7E" w14:textId="77777777" w:rsidR="000B7DF0" w:rsidRPr="00CE38F5" w:rsidRDefault="000B7DF0" w:rsidP="00DA7E9A">
      <w:pPr>
        <w:rPr>
          <w:rFonts w:ascii="Arial" w:hAnsi="Arial" w:cs="Arial"/>
          <w:sz w:val="22"/>
          <w:szCs w:val="22"/>
        </w:rPr>
      </w:pPr>
      <w:r w:rsidRPr="00CE38F5">
        <w:rPr>
          <w:rFonts w:ascii="Arial" w:hAnsi="Arial" w:cs="Arial"/>
          <w:sz w:val="22"/>
          <w:szCs w:val="22"/>
        </w:rPr>
        <w:t>Debra Artim, Ph.D.</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14:paraId="61650325" w14:textId="77777777" w:rsidR="000B7DF0" w:rsidRPr="00CE38F5" w:rsidRDefault="000B7DF0" w:rsidP="00DA7E9A">
      <w:pPr>
        <w:rPr>
          <w:rFonts w:ascii="Arial" w:hAnsi="Arial" w:cs="Arial"/>
          <w:sz w:val="22"/>
          <w:szCs w:val="22"/>
        </w:rPr>
      </w:pPr>
      <w:r w:rsidRPr="00CE38F5">
        <w:rPr>
          <w:rFonts w:ascii="Arial" w:hAnsi="Arial" w:cs="Arial"/>
          <w:sz w:val="22"/>
          <w:szCs w:val="22"/>
        </w:rPr>
        <w:t>Department of Neuroscience</w:t>
      </w:r>
      <w:r w:rsidRPr="00CE38F5">
        <w:rPr>
          <w:rFonts w:ascii="Arial" w:hAnsi="Arial" w:cs="Arial"/>
          <w:sz w:val="22"/>
          <w:szCs w:val="22"/>
        </w:rPr>
        <w:tab/>
      </w:r>
      <w:r w:rsidRPr="00CE38F5">
        <w:rPr>
          <w:rFonts w:ascii="Arial" w:hAnsi="Arial" w:cs="Arial"/>
          <w:sz w:val="22"/>
          <w:szCs w:val="22"/>
        </w:rPr>
        <w:tab/>
      </w:r>
    </w:p>
    <w:p w14:paraId="7B368784" w14:textId="77777777" w:rsidR="000B7DF0" w:rsidRPr="00CE38F5" w:rsidRDefault="000B7DF0" w:rsidP="00DA7E9A">
      <w:pPr>
        <w:rPr>
          <w:rFonts w:ascii="Arial" w:hAnsi="Arial" w:cs="Arial"/>
          <w:sz w:val="22"/>
          <w:szCs w:val="22"/>
        </w:rPr>
      </w:pPr>
      <w:r w:rsidRPr="00CE38F5">
        <w:rPr>
          <w:rFonts w:ascii="Arial" w:hAnsi="Arial" w:cs="Arial"/>
          <w:sz w:val="22"/>
          <w:szCs w:val="22"/>
        </w:rPr>
        <w:t xml:space="preserve">Office:  </w:t>
      </w:r>
      <w:r>
        <w:rPr>
          <w:rFonts w:ascii="Arial" w:hAnsi="Arial" w:cs="Arial"/>
          <w:sz w:val="22"/>
          <w:szCs w:val="22"/>
        </w:rPr>
        <w:t>445 Crawford Hall (Enter via 446 Crawford Hall)</w:t>
      </w:r>
      <w:r w:rsidRPr="00CE38F5">
        <w:rPr>
          <w:rFonts w:ascii="Arial" w:hAnsi="Arial" w:cs="Arial"/>
          <w:sz w:val="22"/>
          <w:szCs w:val="22"/>
        </w:rPr>
        <w:tab/>
      </w:r>
      <w:r w:rsidRPr="00CE38F5">
        <w:rPr>
          <w:rFonts w:ascii="Arial" w:hAnsi="Arial" w:cs="Arial"/>
          <w:sz w:val="22"/>
          <w:szCs w:val="22"/>
        </w:rPr>
        <w:tab/>
      </w:r>
      <w:r w:rsidRPr="00CE38F5">
        <w:rPr>
          <w:rFonts w:ascii="Arial" w:hAnsi="Arial" w:cs="Arial"/>
          <w:sz w:val="22"/>
          <w:szCs w:val="22"/>
        </w:rPr>
        <w:tab/>
      </w:r>
    </w:p>
    <w:p w14:paraId="75F9D46D" w14:textId="7056B451" w:rsidR="000B7DF0" w:rsidRPr="00CE38F5" w:rsidRDefault="000B7DF0" w:rsidP="00DA7E9A">
      <w:pPr>
        <w:rPr>
          <w:rFonts w:ascii="Arial" w:hAnsi="Arial" w:cs="Arial"/>
          <w:sz w:val="22"/>
          <w:szCs w:val="22"/>
        </w:rPr>
      </w:pPr>
      <w:r w:rsidRPr="00CE38F5">
        <w:rPr>
          <w:rFonts w:ascii="Arial" w:hAnsi="Arial" w:cs="Arial"/>
          <w:sz w:val="22"/>
          <w:szCs w:val="22"/>
        </w:rPr>
        <w:t>Phone</w:t>
      </w:r>
      <w:r w:rsidR="00085D14" w:rsidRPr="00CE38F5">
        <w:rPr>
          <w:rFonts w:ascii="Arial" w:hAnsi="Arial" w:cs="Arial"/>
          <w:sz w:val="22"/>
          <w:szCs w:val="22"/>
        </w:rPr>
        <w:t>: (</w:t>
      </w:r>
      <w:r w:rsidRPr="00CE38F5">
        <w:rPr>
          <w:rFonts w:ascii="Arial" w:hAnsi="Arial" w:cs="Arial"/>
          <w:sz w:val="22"/>
          <w:szCs w:val="22"/>
        </w:rPr>
        <w:t xml:space="preserve">412) 624-8384 </w:t>
      </w:r>
      <w:r w:rsidR="0046111F">
        <w:rPr>
          <w:rFonts w:ascii="Arial" w:hAnsi="Arial" w:cs="Arial"/>
          <w:sz w:val="22"/>
          <w:szCs w:val="22"/>
        </w:rPr>
        <w:t>(voice mail)</w:t>
      </w:r>
    </w:p>
    <w:p w14:paraId="0C575502" w14:textId="77777777" w:rsidR="000B7DF0" w:rsidRPr="00CE38F5" w:rsidRDefault="000B7DF0" w:rsidP="00DA7E9A">
      <w:pPr>
        <w:rPr>
          <w:rFonts w:ascii="Arial" w:hAnsi="Arial" w:cs="Arial"/>
          <w:sz w:val="22"/>
          <w:szCs w:val="22"/>
        </w:rPr>
      </w:pPr>
      <w:r w:rsidRPr="00CE38F5">
        <w:rPr>
          <w:rFonts w:ascii="Arial" w:hAnsi="Arial" w:cs="Arial"/>
          <w:sz w:val="22"/>
          <w:szCs w:val="22"/>
        </w:rPr>
        <w:t xml:space="preserve">E-mail:  </w:t>
      </w:r>
      <w:hyperlink r:id="rId5" w:history="1">
        <w:r w:rsidRPr="00CE38F5">
          <w:rPr>
            <w:rStyle w:val="Hyperlink"/>
            <w:rFonts w:ascii="Arial" w:hAnsi="Arial" w:cs="Arial"/>
            <w:sz w:val="22"/>
            <w:szCs w:val="22"/>
          </w:rPr>
          <w:t>dea20@pitt.edu</w:t>
        </w:r>
      </w:hyperlink>
    </w:p>
    <w:p w14:paraId="0D64E780" w14:textId="77777777" w:rsidR="000A58A7" w:rsidRDefault="000A58A7" w:rsidP="00DA7E9A">
      <w:pPr>
        <w:rPr>
          <w:rFonts w:ascii="Arial" w:hAnsi="Arial" w:cs="Arial"/>
          <w:sz w:val="22"/>
          <w:szCs w:val="22"/>
        </w:rPr>
      </w:pPr>
    </w:p>
    <w:p w14:paraId="4B0AA6E0" w14:textId="77777777" w:rsidR="0046111F" w:rsidRPr="0046111F" w:rsidRDefault="0046111F" w:rsidP="00DA7E9A">
      <w:pPr>
        <w:rPr>
          <w:rFonts w:ascii="Arial" w:hAnsi="Arial" w:cs="Arial"/>
          <w:b/>
          <w:sz w:val="22"/>
          <w:szCs w:val="22"/>
        </w:rPr>
      </w:pPr>
      <w:r w:rsidRPr="0046111F">
        <w:rPr>
          <w:rFonts w:ascii="Arial" w:hAnsi="Arial" w:cs="Arial"/>
          <w:sz w:val="22"/>
          <w:szCs w:val="22"/>
        </w:rPr>
        <w:t>Office hours: Tuesday 11AM – 12:30 PM; Wednesday 1:30PM– 3PM, Friday 1PM – 2:30 PM or by appointment.  If you are unavailable during regular office hours, please feel free to make an appointment.  The best way to make an appointment is via e-mail.</w:t>
      </w:r>
    </w:p>
    <w:p w14:paraId="0D338185" w14:textId="77777777" w:rsidR="000B7DF0" w:rsidRDefault="000B7DF0" w:rsidP="00DA7E9A">
      <w:pPr>
        <w:rPr>
          <w:rFonts w:ascii="Arial" w:hAnsi="Arial" w:cs="Arial"/>
          <w:b/>
          <w:sz w:val="22"/>
          <w:szCs w:val="22"/>
        </w:rPr>
      </w:pPr>
    </w:p>
    <w:p w14:paraId="7395A104" w14:textId="77777777" w:rsidR="000B7DF0" w:rsidRPr="00D846D5" w:rsidRDefault="000B7DF0" w:rsidP="00DA7E9A">
      <w:pPr>
        <w:contextualSpacing/>
        <w:rPr>
          <w:rFonts w:ascii="Arial" w:hAnsi="Arial" w:cs="Arial"/>
          <w:sz w:val="22"/>
          <w:szCs w:val="22"/>
        </w:rPr>
      </w:pPr>
      <w:r w:rsidRPr="00D846D5">
        <w:rPr>
          <w:rFonts w:ascii="Arial" w:hAnsi="Arial" w:cs="Arial"/>
          <w:b/>
          <w:sz w:val="22"/>
          <w:szCs w:val="22"/>
        </w:rPr>
        <w:t>Lecture:</w:t>
      </w:r>
      <w:r w:rsidRPr="00D846D5">
        <w:rPr>
          <w:rFonts w:ascii="Arial" w:hAnsi="Arial" w:cs="Arial"/>
          <w:sz w:val="22"/>
          <w:szCs w:val="22"/>
        </w:rPr>
        <w:t xml:space="preserve"> </w:t>
      </w:r>
      <w:r>
        <w:rPr>
          <w:rFonts w:ascii="Arial" w:hAnsi="Arial" w:cs="Arial"/>
          <w:sz w:val="22"/>
          <w:szCs w:val="22"/>
        </w:rPr>
        <w:t>Monday and Wednesday, 4:30 – 5:45 PM, A221 Langley Hall</w:t>
      </w:r>
    </w:p>
    <w:p w14:paraId="0ACEA698" w14:textId="77777777" w:rsidR="00DA7E9A" w:rsidRDefault="00DA7E9A" w:rsidP="00DA7E9A">
      <w:pPr>
        <w:contextualSpacing/>
        <w:rPr>
          <w:rFonts w:ascii="Arial" w:hAnsi="Arial" w:cs="Arial"/>
          <w:b/>
          <w:sz w:val="22"/>
          <w:szCs w:val="22"/>
        </w:rPr>
      </w:pPr>
    </w:p>
    <w:p w14:paraId="4E4F002D" w14:textId="68F7F068" w:rsidR="000A58A7" w:rsidRDefault="000A58A7" w:rsidP="00DA7E9A">
      <w:pPr>
        <w:contextualSpacing/>
        <w:rPr>
          <w:rFonts w:ascii="Arial" w:hAnsi="Arial" w:cs="Arial"/>
          <w:b/>
          <w:sz w:val="22"/>
          <w:szCs w:val="22"/>
        </w:rPr>
      </w:pPr>
      <w:r>
        <w:rPr>
          <w:rFonts w:ascii="Arial" w:hAnsi="Arial" w:cs="Arial"/>
          <w:b/>
          <w:sz w:val="22"/>
          <w:szCs w:val="22"/>
        </w:rPr>
        <w:t>Textbook: No required textbook.</w:t>
      </w:r>
    </w:p>
    <w:p w14:paraId="47C6A393" w14:textId="7EB72FF7" w:rsidR="000B7DF0" w:rsidRPr="004D5EA8" w:rsidRDefault="000A58A7" w:rsidP="00DA7E9A">
      <w:pPr>
        <w:contextualSpacing/>
        <w:rPr>
          <w:rFonts w:ascii="Arial" w:hAnsi="Arial" w:cs="Arial"/>
          <w:sz w:val="22"/>
          <w:szCs w:val="22"/>
        </w:rPr>
      </w:pPr>
      <w:r>
        <w:rPr>
          <w:rFonts w:ascii="Arial" w:hAnsi="Arial" w:cs="Arial"/>
          <w:sz w:val="22"/>
          <w:szCs w:val="22"/>
        </w:rPr>
        <w:t xml:space="preserve">We will not be following a specific textbook in this course.  Lecture material and assigned readings will be available on </w:t>
      </w:r>
      <w:proofErr w:type="spellStart"/>
      <w:r>
        <w:rPr>
          <w:rFonts w:ascii="Arial" w:hAnsi="Arial" w:cs="Arial"/>
          <w:sz w:val="22"/>
          <w:szCs w:val="22"/>
        </w:rPr>
        <w:t>CourseWeb</w:t>
      </w:r>
      <w:proofErr w:type="spellEnd"/>
      <w:r>
        <w:rPr>
          <w:rFonts w:ascii="Arial" w:hAnsi="Arial" w:cs="Arial"/>
          <w:sz w:val="22"/>
          <w:szCs w:val="22"/>
        </w:rPr>
        <w:t>.</w:t>
      </w:r>
      <w:r w:rsidR="000B7DF0">
        <w:rPr>
          <w:rFonts w:ascii="Arial" w:hAnsi="Arial" w:cs="Arial"/>
          <w:sz w:val="22"/>
          <w:szCs w:val="22"/>
        </w:rPr>
        <w:t xml:space="preserve">  Additionally, we will have guest lecturer</w:t>
      </w:r>
      <w:r w:rsidR="0046111F">
        <w:rPr>
          <w:rFonts w:ascii="Arial" w:hAnsi="Arial" w:cs="Arial"/>
          <w:sz w:val="22"/>
          <w:szCs w:val="22"/>
        </w:rPr>
        <w:t>(</w:t>
      </w:r>
      <w:r w:rsidR="000B7DF0">
        <w:rPr>
          <w:rFonts w:ascii="Arial" w:hAnsi="Arial" w:cs="Arial"/>
          <w:sz w:val="22"/>
          <w:szCs w:val="22"/>
        </w:rPr>
        <w:t>s</w:t>
      </w:r>
      <w:r w:rsidR="0046111F">
        <w:rPr>
          <w:rFonts w:ascii="Arial" w:hAnsi="Arial" w:cs="Arial"/>
          <w:sz w:val="22"/>
          <w:szCs w:val="22"/>
        </w:rPr>
        <w:t>)</w:t>
      </w:r>
      <w:r w:rsidR="000B7DF0">
        <w:rPr>
          <w:rFonts w:ascii="Arial" w:hAnsi="Arial" w:cs="Arial"/>
          <w:sz w:val="22"/>
          <w:szCs w:val="22"/>
        </w:rPr>
        <w:t xml:space="preserve"> who will give talks</w:t>
      </w:r>
      <w:r>
        <w:rPr>
          <w:rFonts w:ascii="Arial" w:hAnsi="Arial" w:cs="Arial"/>
          <w:sz w:val="22"/>
          <w:szCs w:val="22"/>
        </w:rPr>
        <w:t xml:space="preserve"> on their area(s) of expertise.  </w:t>
      </w:r>
      <w:r w:rsidR="000B7DF0">
        <w:rPr>
          <w:rFonts w:ascii="Arial" w:hAnsi="Arial" w:cs="Arial"/>
          <w:sz w:val="22"/>
          <w:szCs w:val="22"/>
        </w:rPr>
        <w:t>Therefore, students are strongly encouraged to atte</w:t>
      </w:r>
      <w:r>
        <w:rPr>
          <w:rFonts w:ascii="Arial" w:hAnsi="Arial" w:cs="Arial"/>
          <w:sz w:val="22"/>
          <w:szCs w:val="22"/>
        </w:rPr>
        <w:t xml:space="preserve">nd class and take good notes.  </w:t>
      </w:r>
      <w:r w:rsidR="000B7DF0">
        <w:rPr>
          <w:rFonts w:ascii="Arial" w:hAnsi="Arial" w:cs="Arial"/>
          <w:sz w:val="22"/>
          <w:szCs w:val="22"/>
        </w:rPr>
        <w:t xml:space="preserve">Students should consider all </w:t>
      </w:r>
      <w:r>
        <w:rPr>
          <w:rFonts w:ascii="Arial" w:hAnsi="Arial" w:cs="Arial"/>
          <w:sz w:val="22"/>
          <w:szCs w:val="22"/>
        </w:rPr>
        <w:t xml:space="preserve">power point lecture slides, </w:t>
      </w:r>
      <w:r w:rsidR="000B7DF0">
        <w:rPr>
          <w:rFonts w:ascii="Arial" w:hAnsi="Arial" w:cs="Arial"/>
          <w:sz w:val="22"/>
          <w:szCs w:val="22"/>
        </w:rPr>
        <w:t>handouts and assigned readings as essential.</w:t>
      </w:r>
    </w:p>
    <w:p w14:paraId="2A7E2774" w14:textId="77777777" w:rsidR="000B7DF0" w:rsidRDefault="000B7DF0" w:rsidP="00DA7E9A">
      <w:pPr>
        <w:contextualSpacing/>
        <w:rPr>
          <w:rFonts w:ascii="Arial" w:hAnsi="Arial" w:cs="Arial"/>
          <w:b/>
          <w:sz w:val="22"/>
          <w:szCs w:val="22"/>
        </w:rPr>
      </w:pPr>
    </w:p>
    <w:p w14:paraId="6D800D35" w14:textId="2FE9824B" w:rsidR="0046111F" w:rsidRPr="00710111" w:rsidRDefault="0046111F" w:rsidP="00DA7E9A">
      <w:pPr>
        <w:rPr>
          <w:rFonts w:ascii="Arial" w:hAnsi="Arial" w:cs="Arial"/>
          <w:sz w:val="22"/>
          <w:szCs w:val="22"/>
        </w:rPr>
      </w:pPr>
      <w:r w:rsidRPr="00074D2A">
        <w:rPr>
          <w:rFonts w:ascii="Arial" w:hAnsi="Arial" w:cs="Arial"/>
          <w:b/>
          <w:sz w:val="22"/>
          <w:szCs w:val="22"/>
          <w:u w:val="single"/>
        </w:rPr>
        <w:t>Course website</w:t>
      </w:r>
      <w:r w:rsidRPr="00074D2A">
        <w:rPr>
          <w:rFonts w:ascii="Arial" w:hAnsi="Arial" w:cs="Arial"/>
          <w:b/>
          <w:sz w:val="22"/>
          <w:szCs w:val="22"/>
        </w:rPr>
        <w:t xml:space="preserve">: </w:t>
      </w:r>
      <w:hyperlink r:id="rId6" w:history="1">
        <w:r w:rsidRPr="00074D2A">
          <w:rPr>
            <w:rStyle w:val="Hyperlink"/>
            <w:rFonts w:ascii="Arial" w:hAnsi="Arial" w:cs="Arial"/>
            <w:sz w:val="22"/>
            <w:szCs w:val="22"/>
          </w:rPr>
          <w:t>courseweb.pitt.edu</w:t>
        </w:r>
      </w:hyperlink>
      <w:r w:rsidRPr="00074D2A">
        <w:rPr>
          <w:rFonts w:ascii="Arial" w:hAnsi="Arial" w:cs="Arial"/>
          <w:sz w:val="22"/>
          <w:szCs w:val="22"/>
        </w:rPr>
        <w:t xml:space="preserve">  </w:t>
      </w:r>
      <w:r w:rsidRPr="00710111">
        <w:rPr>
          <w:rFonts w:ascii="Arial" w:hAnsi="Arial" w:cs="Arial"/>
          <w:sz w:val="22"/>
          <w:szCs w:val="22"/>
        </w:rPr>
        <w:t xml:space="preserve">Check here for announcements, handouts, grades, and useful links.  Lecture </w:t>
      </w:r>
      <w:r w:rsidR="005F5E6A">
        <w:rPr>
          <w:rFonts w:ascii="Arial" w:hAnsi="Arial" w:cs="Arial"/>
          <w:sz w:val="22"/>
          <w:szCs w:val="22"/>
        </w:rPr>
        <w:t>notes / power point slides</w:t>
      </w:r>
      <w:r w:rsidRPr="00710111">
        <w:rPr>
          <w:rFonts w:ascii="Arial" w:hAnsi="Arial" w:cs="Arial"/>
          <w:sz w:val="22"/>
          <w:szCs w:val="22"/>
        </w:rPr>
        <w:t xml:space="preserve"> will generally be posted on the class </w:t>
      </w:r>
      <w:proofErr w:type="spellStart"/>
      <w:r w:rsidRPr="00710111">
        <w:rPr>
          <w:rFonts w:ascii="Arial" w:hAnsi="Arial" w:cs="Arial"/>
          <w:sz w:val="22"/>
          <w:szCs w:val="22"/>
        </w:rPr>
        <w:t>CourseWeb</w:t>
      </w:r>
      <w:proofErr w:type="spellEnd"/>
      <w:r w:rsidRPr="00710111">
        <w:rPr>
          <w:rFonts w:ascii="Arial" w:hAnsi="Arial" w:cs="Arial"/>
          <w:sz w:val="22"/>
          <w:szCs w:val="22"/>
        </w:rPr>
        <w:t xml:space="preserve"> site a day or 2 before lecture.  *Please check courseweb frequently for links to videos, </w:t>
      </w:r>
      <w:r w:rsidR="005F5E6A">
        <w:rPr>
          <w:rFonts w:ascii="Arial" w:hAnsi="Arial" w:cs="Arial"/>
          <w:sz w:val="22"/>
          <w:szCs w:val="22"/>
        </w:rPr>
        <w:t>copies of class han</w:t>
      </w:r>
      <w:r w:rsidR="00DC3A4E">
        <w:rPr>
          <w:rFonts w:ascii="Arial" w:hAnsi="Arial" w:cs="Arial"/>
          <w:sz w:val="22"/>
          <w:szCs w:val="22"/>
        </w:rPr>
        <w:t>d</w:t>
      </w:r>
      <w:r w:rsidR="005F5E6A">
        <w:rPr>
          <w:rFonts w:ascii="Arial" w:hAnsi="Arial" w:cs="Arial"/>
          <w:sz w:val="22"/>
          <w:szCs w:val="22"/>
        </w:rPr>
        <w:t xml:space="preserve">outs, </w:t>
      </w:r>
      <w:r w:rsidRPr="00710111">
        <w:rPr>
          <w:rFonts w:ascii="Arial" w:hAnsi="Arial" w:cs="Arial"/>
          <w:sz w:val="22"/>
          <w:szCs w:val="22"/>
        </w:rPr>
        <w:t xml:space="preserve">announcements regarding class, links to supplemental readings / info, and other opportunities (such as any fellowships, research positions I may have to pass on.)  </w:t>
      </w:r>
    </w:p>
    <w:p w14:paraId="64879374" w14:textId="77777777" w:rsidR="0046111F" w:rsidRPr="00710111" w:rsidRDefault="0046111F" w:rsidP="00DA7E9A">
      <w:pPr>
        <w:rPr>
          <w:rFonts w:ascii="Arial" w:hAnsi="Arial" w:cs="Arial"/>
          <w:sz w:val="22"/>
          <w:szCs w:val="22"/>
        </w:rPr>
      </w:pPr>
    </w:p>
    <w:p w14:paraId="4030A3E1" w14:textId="77777777" w:rsidR="0046111F" w:rsidRPr="00710111" w:rsidRDefault="0046111F" w:rsidP="00DA7E9A">
      <w:pPr>
        <w:rPr>
          <w:rFonts w:ascii="Arial" w:hAnsi="Arial" w:cs="Arial"/>
          <w:sz w:val="22"/>
          <w:szCs w:val="22"/>
        </w:rPr>
      </w:pPr>
      <w:r w:rsidRPr="00710111">
        <w:rPr>
          <w:rFonts w:ascii="Arial" w:hAnsi="Arial" w:cs="Arial"/>
          <w:sz w:val="22"/>
          <w:szCs w:val="22"/>
        </w:rPr>
        <w:t xml:space="preserve">Only critical and time-sensitive announcements (such as weather-related class cancellation) will be e-mailed directly to your </w:t>
      </w:r>
      <w:proofErr w:type="spellStart"/>
      <w:r w:rsidRPr="00710111">
        <w:rPr>
          <w:rFonts w:ascii="Arial" w:hAnsi="Arial" w:cs="Arial"/>
          <w:sz w:val="22"/>
          <w:szCs w:val="22"/>
        </w:rPr>
        <w:t>pitt</w:t>
      </w:r>
      <w:proofErr w:type="spellEnd"/>
      <w:r w:rsidRPr="00710111">
        <w:rPr>
          <w:rFonts w:ascii="Arial" w:hAnsi="Arial" w:cs="Arial"/>
          <w:sz w:val="22"/>
          <w:szCs w:val="22"/>
        </w:rPr>
        <w:t xml:space="preserve"> address as well as be posted on courseweb</w:t>
      </w:r>
    </w:p>
    <w:p w14:paraId="08D3535D" w14:textId="77777777" w:rsidR="000B7DF0" w:rsidRDefault="000B7DF0" w:rsidP="00DA7E9A">
      <w:pPr>
        <w:contextualSpacing/>
        <w:rPr>
          <w:rFonts w:ascii="Arial" w:hAnsi="Arial" w:cs="Arial"/>
          <w:b/>
          <w:iCs/>
          <w:sz w:val="22"/>
          <w:szCs w:val="22"/>
        </w:rPr>
      </w:pPr>
    </w:p>
    <w:p w14:paraId="2E31BDF9" w14:textId="77777777" w:rsidR="000B7DF0" w:rsidRPr="00D846D5" w:rsidRDefault="000B7DF0" w:rsidP="00DA7E9A">
      <w:pPr>
        <w:contextualSpacing/>
        <w:rPr>
          <w:rFonts w:ascii="Arial" w:hAnsi="Arial" w:cs="Arial"/>
          <w:b/>
          <w:iCs/>
          <w:sz w:val="22"/>
          <w:szCs w:val="22"/>
        </w:rPr>
      </w:pPr>
      <w:r w:rsidRPr="00D846D5">
        <w:rPr>
          <w:rFonts w:ascii="Arial" w:hAnsi="Arial" w:cs="Arial"/>
          <w:b/>
          <w:iCs/>
          <w:sz w:val="22"/>
          <w:szCs w:val="22"/>
        </w:rPr>
        <w:t>Course Description:</w:t>
      </w:r>
    </w:p>
    <w:p w14:paraId="4551D339" w14:textId="77777777" w:rsidR="000A58A7" w:rsidRDefault="000A58A7" w:rsidP="00DA7E9A">
      <w:pPr>
        <w:contextualSpacing/>
        <w:rPr>
          <w:rFonts w:ascii="Arial" w:hAnsi="Arial" w:cs="Arial"/>
          <w:iCs/>
          <w:sz w:val="22"/>
          <w:szCs w:val="22"/>
        </w:rPr>
      </w:pPr>
      <w:r>
        <w:rPr>
          <w:rFonts w:ascii="Arial" w:hAnsi="Arial" w:cs="Arial"/>
          <w:iCs/>
          <w:sz w:val="22"/>
          <w:szCs w:val="22"/>
        </w:rPr>
        <w:t>This course</w:t>
      </w:r>
      <w:r w:rsidRPr="0070225A">
        <w:rPr>
          <w:rFonts w:ascii="Arial" w:hAnsi="Arial" w:cs="Arial"/>
          <w:iCs/>
          <w:sz w:val="22"/>
          <w:szCs w:val="22"/>
        </w:rPr>
        <w:t xml:space="preserve"> is designed to provide an overview of the </w:t>
      </w:r>
      <w:r>
        <w:rPr>
          <w:rFonts w:ascii="Arial" w:hAnsi="Arial" w:cs="Arial"/>
          <w:iCs/>
          <w:sz w:val="22"/>
          <w:szCs w:val="22"/>
        </w:rPr>
        <w:t xml:space="preserve">biological basis of addiction and the </w:t>
      </w:r>
      <w:r w:rsidRPr="0070225A">
        <w:rPr>
          <w:rFonts w:ascii="Arial" w:hAnsi="Arial" w:cs="Arial"/>
          <w:iCs/>
          <w:sz w:val="22"/>
          <w:szCs w:val="22"/>
        </w:rPr>
        <w:t>neuropharmacology of drugs of abuse and dependence, including basic principles of drug action as well as comprehensive coverage of the major classes of drugs (opioids, stimulants, nicotine, alcohol, sedatives, cannabis, hallucinogens). Students will study mechanisms of action, effects, pharmacokinetics as well as tolerance and dependence for each of these drugs/drug classes. The reasons for addiction including biological, genetic, cultural and other determinants will be discussed. Students will learn about laboratory-based met</w:t>
      </w:r>
      <w:r>
        <w:rPr>
          <w:rFonts w:ascii="Arial" w:hAnsi="Arial" w:cs="Arial"/>
          <w:iCs/>
          <w:sz w:val="22"/>
          <w:szCs w:val="22"/>
        </w:rPr>
        <w:t>hods used in addiction research, common pharmacotherapies used to manage alcohol and drug addiction, and consider public health issues associated with addiction.</w:t>
      </w:r>
    </w:p>
    <w:p w14:paraId="201DBB8C" w14:textId="77777777" w:rsidR="00DA7E9A" w:rsidRDefault="00DA7E9A" w:rsidP="00DA7E9A">
      <w:pPr>
        <w:contextualSpacing/>
        <w:rPr>
          <w:rFonts w:ascii="Arial" w:hAnsi="Arial" w:cs="Arial"/>
          <w:b/>
          <w:iCs/>
          <w:sz w:val="22"/>
          <w:szCs w:val="22"/>
        </w:rPr>
      </w:pPr>
    </w:p>
    <w:p w14:paraId="290BD5D3" w14:textId="77777777" w:rsidR="00DA7E9A" w:rsidRDefault="00DA7E9A" w:rsidP="00DA7E9A">
      <w:pPr>
        <w:contextualSpacing/>
        <w:rPr>
          <w:rFonts w:ascii="Arial" w:hAnsi="Arial" w:cs="Arial"/>
          <w:b/>
          <w:iCs/>
          <w:sz w:val="22"/>
          <w:szCs w:val="22"/>
        </w:rPr>
      </w:pPr>
    </w:p>
    <w:p w14:paraId="73D69D22" w14:textId="77777777" w:rsidR="00DA7E9A" w:rsidRDefault="00DA7E9A" w:rsidP="00DA7E9A">
      <w:pPr>
        <w:contextualSpacing/>
        <w:rPr>
          <w:rFonts w:ascii="Arial" w:hAnsi="Arial" w:cs="Arial"/>
          <w:b/>
          <w:iCs/>
          <w:sz w:val="22"/>
          <w:szCs w:val="22"/>
        </w:rPr>
      </w:pPr>
    </w:p>
    <w:p w14:paraId="29B1CAB2" w14:textId="77777777" w:rsidR="00DA7E9A" w:rsidRDefault="00DA7E9A" w:rsidP="00DA7E9A">
      <w:pPr>
        <w:contextualSpacing/>
        <w:rPr>
          <w:rFonts w:ascii="Arial" w:hAnsi="Arial" w:cs="Arial"/>
          <w:b/>
          <w:iCs/>
          <w:sz w:val="22"/>
          <w:szCs w:val="22"/>
        </w:rPr>
      </w:pPr>
    </w:p>
    <w:p w14:paraId="2BB645FE" w14:textId="77777777" w:rsidR="005F5E6A" w:rsidRDefault="005F5E6A" w:rsidP="00DA7E9A">
      <w:pPr>
        <w:contextualSpacing/>
        <w:rPr>
          <w:rFonts w:ascii="Arial" w:hAnsi="Arial" w:cs="Arial"/>
          <w:b/>
          <w:iCs/>
          <w:sz w:val="22"/>
          <w:szCs w:val="22"/>
        </w:rPr>
      </w:pPr>
    </w:p>
    <w:p w14:paraId="6F20FC68" w14:textId="0B57284D" w:rsidR="000A58A7" w:rsidRDefault="000A58A7" w:rsidP="00DA7E9A">
      <w:pPr>
        <w:contextualSpacing/>
        <w:rPr>
          <w:rFonts w:ascii="Arial" w:hAnsi="Arial" w:cs="Arial"/>
          <w:b/>
          <w:iCs/>
          <w:sz w:val="22"/>
          <w:szCs w:val="22"/>
        </w:rPr>
      </w:pPr>
      <w:r>
        <w:rPr>
          <w:rFonts w:ascii="Arial" w:hAnsi="Arial" w:cs="Arial"/>
          <w:b/>
          <w:iCs/>
          <w:sz w:val="22"/>
          <w:szCs w:val="22"/>
        </w:rPr>
        <w:lastRenderedPageBreak/>
        <w:t>Course Objectives:</w:t>
      </w:r>
    </w:p>
    <w:p w14:paraId="5F8025A7" w14:textId="77777777" w:rsidR="000A58A7" w:rsidRPr="0070225A" w:rsidRDefault="000A58A7" w:rsidP="00DA7E9A">
      <w:pPr>
        <w:contextualSpacing/>
        <w:rPr>
          <w:rFonts w:ascii="Arial" w:hAnsi="Arial" w:cs="Arial"/>
          <w:iCs/>
          <w:sz w:val="22"/>
          <w:szCs w:val="22"/>
        </w:rPr>
      </w:pPr>
      <w:r w:rsidRPr="0070225A">
        <w:rPr>
          <w:rFonts w:ascii="Arial" w:hAnsi="Arial" w:cs="Arial"/>
          <w:iCs/>
          <w:sz w:val="22"/>
          <w:szCs w:val="22"/>
        </w:rPr>
        <w:t>Upon completion of the course students should:</w:t>
      </w:r>
    </w:p>
    <w:p w14:paraId="52316BE2" w14:textId="77777777" w:rsidR="000A58A7" w:rsidRPr="0070225A" w:rsidRDefault="000A58A7" w:rsidP="00DA7E9A">
      <w:pPr>
        <w:numPr>
          <w:ilvl w:val="0"/>
          <w:numId w:val="1"/>
        </w:numPr>
        <w:contextualSpacing/>
        <w:rPr>
          <w:rFonts w:ascii="Arial" w:hAnsi="Arial" w:cs="Arial"/>
          <w:iCs/>
          <w:sz w:val="22"/>
          <w:szCs w:val="22"/>
        </w:rPr>
      </w:pPr>
      <w:r w:rsidRPr="0070225A">
        <w:rPr>
          <w:rFonts w:ascii="Arial" w:hAnsi="Arial" w:cs="Arial"/>
          <w:iCs/>
          <w:sz w:val="22"/>
          <w:szCs w:val="22"/>
        </w:rPr>
        <w:t>Master the basics of pharmacology and understand the biochemical, physiological and neural pathways of drug actions in the brain.</w:t>
      </w:r>
    </w:p>
    <w:p w14:paraId="4D048C60" w14:textId="77777777" w:rsidR="000A58A7" w:rsidRPr="0070225A" w:rsidRDefault="000A58A7" w:rsidP="00DA7E9A">
      <w:pPr>
        <w:numPr>
          <w:ilvl w:val="0"/>
          <w:numId w:val="1"/>
        </w:numPr>
        <w:contextualSpacing/>
        <w:rPr>
          <w:rFonts w:ascii="Arial" w:hAnsi="Arial" w:cs="Arial"/>
          <w:iCs/>
          <w:sz w:val="22"/>
          <w:szCs w:val="22"/>
        </w:rPr>
      </w:pPr>
      <w:r w:rsidRPr="0070225A">
        <w:rPr>
          <w:rFonts w:ascii="Arial" w:hAnsi="Arial" w:cs="Arial"/>
          <w:iCs/>
          <w:sz w:val="22"/>
          <w:szCs w:val="22"/>
        </w:rPr>
        <w:t>Understand the neural mechanisms of addiction and withdrawal of psychoactive drugs, and the therapeutic actions of major psychiatric drugs in the brain.</w:t>
      </w:r>
    </w:p>
    <w:p w14:paraId="428A1F75" w14:textId="77777777" w:rsidR="000A58A7" w:rsidRPr="0070225A" w:rsidRDefault="000A58A7" w:rsidP="00DA7E9A">
      <w:pPr>
        <w:numPr>
          <w:ilvl w:val="0"/>
          <w:numId w:val="1"/>
        </w:numPr>
        <w:contextualSpacing/>
        <w:rPr>
          <w:rFonts w:ascii="Arial" w:hAnsi="Arial" w:cs="Arial"/>
          <w:iCs/>
          <w:sz w:val="22"/>
          <w:szCs w:val="22"/>
        </w:rPr>
      </w:pPr>
      <w:r w:rsidRPr="0070225A">
        <w:rPr>
          <w:rFonts w:ascii="Arial" w:hAnsi="Arial" w:cs="Arial"/>
          <w:iCs/>
          <w:sz w:val="22"/>
          <w:szCs w:val="22"/>
        </w:rPr>
        <w:t>Critically analyze and evaluate papers from the neuropharmacology literature.</w:t>
      </w:r>
    </w:p>
    <w:p w14:paraId="47E5AA83" w14:textId="77777777" w:rsidR="000A58A7" w:rsidRDefault="000A58A7" w:rsidP="00DA7E9A">
      <w:pPr>
        <w:numPr>
          <w:ilvl w:val="0"/>
          <w:numId w:val="1"/>
        </w:numPr>
        <w:contextualSpacing/>
        <w:rPr>
          <w:rFonts w:ascii="Arial" w:hAnsi="Arial" w:cs="Arial"/>
          <w:iCs/>
          <w:sz w:val="22"/>
          <w:szCs w:val="22"/>
        </w:rPr>
      </w:pPr>
      <w:r w:rsidRPr="0070225A">
        <w:rPr>
          <w:rFonts w:ascii="Arial" w:hAnsi="Arial" w:cs="Arial"/>
          <w:iCs/>
          <w:sz w:val="22"/>
          <w:szCs w:val="22"/>
        </w:rPr>
        <w:t>Design research plans utilizing modern neurobiological techniques to test hypotheses in neuropharmacology.</w:t>
      </w:r>
    </w:p>
    <w:p w14:paraId="50CB49B7" w14:textId="77777777" w:rsidR="000B7DF0" w:rsidRDefault="000B7DF0" w:rsidP="00DA7E9A">
      <w:pPr>
        <w:contextualSpacing/>
        <w:rPr>
          <w:rFonts w:ascii="Arial" w:hAnsi="Arial" w:cs="Arial"/>
          <w:iCs/>
          <w:sz w:val="22"/>
          <w:szCs w:val="22"/>
        </w:rPr>
      </w:pPr>
    </w:p>
    <w:p w14:paraId="21D7E16D" w14:textId="77777777" w:rsidR="000B7DF0" w:rsidRPr="00D846D5" w:rsidRDefault="000B7DF0" w:rsidP="00DA7E9A">
      <w:pPr>
        <w:contextualSpacing/>
        <w:rPr>
          <w:rFonts w:ascii="Arial" w:hAnsi="Arial" w:cs="Arial"/>
          <w:b/>
          <w:iCs/>
          <w:sz w:val="22"/>
          <w:szCs w:val="22"/>
        </w:rPr>
      </w:pPr>
      <w:r>
        <w:rPr>
          <w:rFonts w:ascii="Arial" w:hAnsi="Arial" w:cs="Arial"/>
          <w:b/>
          <w:iCs/>
          <w:sz w:val="22"/>
          <w:szCs w:val="22"/>
        </w:rPr>
        <w:t xml:space="preserve">Exams, </w:t>
      </w:r>
      <w:r w:rsidRPr="00D846D5">
        <w:rPr>
          <w:rFonts w:ascii="Arial" w:hAnsi="Arial" w:cs="Arial"/>
          <w:b/>
          <w:iCs/>
          <w:sz w:val="22"/>
          <w:szCs w:val="22"/>
        </w:rPr>
        <w:t>Assignments and Grading:</w:t>
      </w:r>
    </w:p>
    <w:p w14:paraId="71EFD44F" w14:textId="77777777" w:rsidR="000B7DF0" w:rsidRPr="00A93091" w:rsidRDefault="000B7DF0" w:rsidP="00DA7E9A">
      <w:pPr>
        <w:contextualSpacing/>
        <w:rPr>
          <w:rFonts w:ascii="Arial" w:hAnsi="Arial" w:cs="Arial"/>
          <w:iCs/>
          <w:sz w:val="22"/>
          <w:szCs w:val="22"/>
          <w:u w:val="single"/>
        </w:rPr>
      </w:pPr>
      <w:r w:rsidRPr="00A93091">
        <w:rPr>
          <w:rFonts w:ascii="Arial" w:hAnsi="Arial" w:cs="Arial"/>
          <w:iCs/>
          <w:sz w:val="22"/>
          <w:szCs w:val="22"/>
          <w:u w:val="single"/>
        </w:rPr>
        <w:t>Exams</w:t>
      </w:r>
    </w:p>
    <w:p w14:paraId="18B0C001" w14:textId="63C0CA57" w:rsidR="000B7DF0" w:rsidRPr="00D846D5" w:rsidRDefault="000B7DF0" w:rsidP="00DA7E9A">
      <w:pPr>
        <w:contextualSpacing/>
        <w:rPr>
          <w:rFonts w:ascii="Arial" w:hAnsi="Arial" w:cs="Arial"/>
          <w:iCs/>
          <w:sz w:val="22"/>
          <w:szCs w:val="22"/>
        </w:rPr>
      </w:pPr>
      <w:r w:rsidRPr="00D846D5">
        <w:rPr>
          <w:rFonts w:ascii="Arial" w:hAnsi="Arial" w:cs="Arial"/>
          <w:iCs/>
          <w:sz w:val="22"/>
          <w:szCs w:val="22"/>
        </w:rPr>
        <w:t xml:space="preserve">There will be three exams, each worth </w:t>
      </w:r>
      <w:r>
        <w:rPr>
          <w:rFonts w:ascii="Arial" w:hAnsi="Arial" w:cs="Arial"/>
          <w:iCs/>
          <w:sz w:val="22"/>
          <w:szCs w:val="22"/>
        </w:rPr>
        <w:t>100</w:t>
      </w:r>
      <w:r w:rsidRPr="00D846D5">
        <w:rPr>
          <w:rFonts w:ascii="Arial" w:hAnsi="Arial" w:cs="Arial"/>
          <w:iCs/>
          <w:sz w:val="22"/>
          <w:szCs w:val="22"/>
        </w:rPr>
        <w:t xml:space="preserve"> points.  These exams consist of </w:t>
      </w:r>
      <w:r>
        <w:rPr>
          <w:rFonts w:ascii="Arial" w:hAnsi="Arial" w:cs="Arial"/>
          <w:iCs/>
          <w:sz w:val="22"/>
          <w:szCs w:val="22"/>
        </w:rPr>
        <w:t xml:space="preserve">objective, </w:t>
      </w:r>
      <w:r w:rsidRPr="00D846D5">
        <w:rPr>
          <w:rFonts w:ascii="Arial" w:hAnsi="Arial" w:cs="Arial"/>
          <w:iCs/>
          <w:sz w:val="22"/>
          <w:szCs w:val="22"/>
        </w:rPr>
        <w:t>short answer and short essay questions; you will be asked to use information learned to evaluat</w:t>
      </w:r>
      <w:r>
        <w:rPr>
          <w:rFonts w:ascii="Arial" w:hAnsi="Arial" w:cs="Arial"/>
          <w:iCs/>
          <w:sz w:val="22"/>
          <w:szCs w:val="22"/>
        </w:rPr>
        <w:t xml:space="preserve">e issues or defend principles and to design experiments to test various hypotheses.  </w:t>
      </w:r>
      <w:r w:rsidRPr="00D846D5">
        <w:rPr>
          <w:rFonts w:ascii="Arial" w:hAnsi="Arial" w:cs="Arial"/>
          <w:iCs/>
          <w:sz w:val="22"/>
          <w:szCs w:val="22"/>
        </w:rPr>
        <w:t xml:space="preserve">If you </w:t>
      </w:r>
      <w:r w:rsidR="0046111F" w:rsidRPr="00D846D5">
        <w:rPr>
          <w:rFonts w:ascii="Arial" w:hAnsi="Arial" w:cs="Arial"/>
          <w:iCs/>
          <w:sz w:val="22"/>
          <w:szCs w:val="22"/>
        </w:rPr>
        <w:t>must</w:t>
      </w:r>
      <w:r w:rsidRPr="00D846D5">
        <w:rPr>
          <w:rFonts w:ascii="Arial" w:hAnsi="Arial" w:cs="Arial"/>
          <w:iCs/>
          <w:sz w:val="22"/>
          <w:szCs w:val="22"/>
        </w:rPr>
        <w:t xml:space="preserve"> miss an exam you must make arrangements with </w:t>
      </w:r>
      <w:r>
        <w:rPr>
          <w:rFonts w:ascii="Arial" w:hAnsi="Arial" w:cs="Arial"/>
          <w:iCs/>
          <w:sz w:val="22"/>
          <w:szCs w:val="22"/>
        </w:rPr>
        <w:t>Dr. Artim</w:t>
      </w:r>
      <w:r w:rsidRPr="00D846D5">
        <w:rPr>
          <w:rFonts w:ascii="Arial" w:hAnsi="Arial" w:cs="Arial"/>
          <w:iCs/>
          <w:sz w:val="22"/>
          <w:szCs w:val="22"/>
        </w:rPr>
        <w:t xml:space="preserve"> </w:t>
      </w:r>
      <w:r w:rsidRPr="00D846D5">
        <w:rPr>
          <w:rFonts w:ascii="Arial" w:hAnsi="Arial" w:cs="Arial"/>
          <w:b/>
          <w:iCs/>
          <w:sz w:val="22"/>
          <w:szCs w:val="22"/>
        </w:rPr>
        <w:t>ahead of time</w:t>
      </w:r>
      <w:r w:rsidRPr="00D846D5">
        <w:rPr>
          <w:rFonts w:ascii="Arial" w:hAnsi="Arial" w:cs="Arial"/>
          <w:iCs/>
          <w:sz w:val="22"/>
          <w:szCs w:val="22"/>
        </w:rPr>
        <w:t xml:space="preserve"> or else provide a doctor’s note; </w:t>
      </w:r>
      <w:r w:rsidRPr="00D846D5">
        <w:rPr>
          <w:rFonts w:ascii="Arial" w:hAnsi="Arial" w:cs="Arial"/>
          <w:b/>
          <w:iCs/>
          <w:sz w:val="22"/>
          <w:szCs w:val="22"/>
        </w:rPr>
        <w:t>you must provide official documentation</w:t>
      </w:r>
      <w:r w:rsidRPr="00D846D5">
        <w:rPr>
          <w:rFonts w:ascii="Arial" w:hAnsi="Arial" w:cs="Arial"/>
          <w:iCs/>
          <w:sz w:val="22"/>
          <w:szCs w:val="22"/>
        </w:rPr>
        <w:t xml:space="preserve"> in order to make up an exam.</w:t>
      </w:r>
    </w:p>
    <w:p w14:paraId="083C6F84" w14:textId="77777777" w:rsidR="00DA7E9A" w:rsidRDefault="00DA7E9A" w:rsidP="00DA7E9A">
      <w:pPr>
        <w:contextualSpacing/>
        <w:rPr>
          <w:rFonts w:ascii="Arial" w:hAnsi="Arial" w:cs="Arial"/>
          <w:b/>
          <w:iCs/>
          <w:sz w:val="22"/>
          <w:szCs w:val="22"/>
        </w:rPr>
      </w:pPr>
    </w:p>
    <w:p w14:paraId="4FC2B004" w14:textId="24B9D566" w:rsidR="000B7DF0" w:rsidRPr="00105805" w:rsidRDefault="000B7DF0" w:rsidP="00DA7E9A">
      <w:pPr>
        <w:contextualSpacing/>
        <w:rPr>
          <w:rFonts w:ascii="Arial" w:hAnsi="Arial" w:cs="Arial"/>
          <w:b/>
          <w:iCs/>
          <w:sz w:val="22"/>
          <w:szCs w:val="22"/>
        </w:rPr>
      </w:pPr>
      <w:r w:rsidRPr="00105805">
        <w:rPr>
          <w:rFonts w:ascii="Arial" w:hAnsi="Arial" w:cs="Arial"/>
          <w:b/>
          <w:iCs/>
          <w:sz w:val="22"/>
          <w:szCs w:val="22"/>
        </w:rPr>
        <w:t>Exam dates:</w:t>
      </w:r>
    </w:p>
    <w:p w14:paraId="7AE7787E" w14:textId="7CE46700" w:rsidR="000B7DF0" w:rsidRDefault="000B7DF0" w:rsidP="00DA7E9A">
      <w:pPr>
        <w:contextualSpacing/>
        <w:rPr>
          <w:rFonts w:ascii="Arial" w:hAnsi="Arial" w:cs="Arial"/>
          <w:iCs/>
          <w:sz w:val="22"/>
          <w:szCs w:val="22"/>
        </w:rPr>
      </w:pPr>
      <w:r>
        <w:rPr>
          <w:rFonts w:ascii="Arial" w:hAnsi="Arial" w:cs="Arial"/>
          <w:iCs/>
          <w:sz w:val="22"/>
          <w:szCs w:val="22"/>
        </w:rPr>
        <w:t>Exam 1: Wednesday, Sept. 2</w:t>
      </w:r>
      <w:r w:rsidR="0046111F">
        <w:rPr>
          <w:rFonts w:ascii="Arial" w:hAnsi="Arial" w:cs="Arial"/>
          <w:iCs/>
          <w:sz w:val="22"/>
          <w:szCs w:val="22"/>
        </w:rPr>
        <w:t>6</w:t>
      </w:r>
      <w:r w:rsidRPr="00105805">
        <w:rPr>
          <w:rFonts w:ascii="Arial" w:hAnsi="Arial" w:cs="Arial"/>
          <w:iCs/>
          <w:sz w:val="22"/>
          <w:szCs w:val="22"/>
          <w:vertAlign w:val="superscript"/>
        </w:rPr>
        <w:t>th</w:t>
      </w:r>
    </w:p>
    <w:p w14:paraId="1D068152" w14:textId="3B94D8A3" w:rsidR="000A58A7" w:rsidRDefault="000B7DF0" w:rsidP="00DA7E9A">
      <w:pPr>
        <w:contextualSpacing/>
        <w:rPr>
          <w:rFonts w:ascii="Arial" w:hAnsi="Arial" w:cs="Arial"/>
          <w:iCs/>
          <w:sz w:val="22"/>
          <w:szCs w:val="22"/>
        </w:rPr>
      </w:pPr>
      <w:r>
        <w:rPr>
          <w:rFonts w:ascii="Arial" w:hAnsi="Arial" w:cs="Arial"/>
          <w:iCs/>
          <w:sz w:val="22"/>
          <w:szCs w:val="22"/>
        </w:rPr>
        <w:t xml:space="preserve">Exam 2:  Wednesday, </w:t>
      </w:r>
      <w:r w:rsidR="0046111F">
        <w:rPr>
          <w:rFonts w:ascii="Arial" w:hAnsi="Arial" w:cs="Arial"/>
          <w:iCs/>
          <w:sz w:val="22"/>
          <w:szCs w:val="22"/>
        </w:rPr>
        <w:t>Oct. 31</w:t>
      </w:r>
      <w:r w:rsidR="0046111F" w:rsidRPr="0046111F">
        <w:rPr>
          <w:rFonts w:ascii="Arial" w:hAnsi="Arial" w:cs="Arial"/>
          <w:iCs/>
          <w:sz w:val="22"/>
          <w:szCs w:val="22"/>
          <w:vertAlign w:val="superscript"/>
        </w:rPr>
        <w:t>st</w:t>
      </w:r>
    </w:p>
    <w:p w14:paraId="02754D53" w14:textId="30C2AA6A" w:rsidR="000B7DF0" w:rsidRPr="00105805" w:rsidRDefault="000B7DF0" w:rsidP="00DA7E9A">
      <w:pPr>
        <w:contextualSpacing/>
        <w:rPr>
          <w:rFonts w:ascii="Arial" w:hAnsi="Arial" w:cs="Arial"/>
          <w:b/>
          <w:iCs/>
          <w:sz w:val="22"/>
          <w:szCs w:val="22"/>
        </w:rPr>
      </w:pPr>
      <w:r>
        <w:rPr>
          <w:rFonts w:ascii="Arial" w:hAnsi="Arial" w:cs="Arial"/>
          <w:iCs/>
          <w:sz w:val="22"/>
          <w:szCs w:val="22"/>
        </w:rPr>
        <w:t xml:space="preserve">Exam 3:  </w:t>
      </w:r>
      <w:r w:rsidR="0046111F">
        <w:rPr>
          <w:rFonts w:ascii="Arial" w:hAnsi="Arial" w:cs="Arial"/>
          <w:iCs/>
          <w:sz w:val="22"/>
          <w:szCs w:val="22"/>
        </w:rPr>
        <w:t xml:space="preserve">Wednesday, Dec. </w:t>
      </w:r>
      <w:r w:rsidR="00DA7E9A">
        <w:rPr>
          <w:rFonts w:ascii="Arial" w:hAnsi="Arial" w:cs="Arial"/>
          <w:iCs/>
          <w:sz w:val="22"/>
          <w:szCs w:val="22"/>
        </w:rPr>
        <w:t>12 (</w:t>
      </w:r>
      <w:r w:rsidR="0046111F">
        <w:rPr>
          <w:rFonts w:ascii="Arial" w:hAnsi="Arial" w:cs="Arial"/>
          <w:iCs/>
          <w:sz w:val="22"/>
          <w:szCs w:val="22"/>
        </w:rPr>
        <w:t>12 – 1:50 PM)</w:t>
      </w:r>
      <w:r w:rsidRPr="00105805">
        <w:rPr>
          <w:rFonts w:ascii="Arial" w:hAnsi="Arial" w:cs="Arial"/>
          <w:b/>
          <w:iCs/>
          <w:sz w:val="22"/>
          <w:szCs w:val="22"/>
        </w:rPr>
        <w:t xml:space="preserve"> **</w:t>
      </w:r>
      <w:r w:rsidR="0046111F" w:rsidRPr="00105805">
        <w:rPr>
          <w:rFonts w:ascii="Arial" w:hAnsi="Arial" w:cs="Arial"/>
          <w:b/>
          <w:iCs/>
          <w:sz w:val="22"/>
          <w:szCs w:val="22"/>
        </w:rPr>
        <w:t>* Please</w:t>
      </w:r>
      <w:r w:rsidRPr="00105805">
        <w:rPr>
          <w:rFonts w:ascii="Arial" w:hAnsi="Arial" w:cs="Arial"/>
          <w:b/>
          <w:iCs/>
          <w:sz w:val="22"/>
          <w:szCs w:val="22"/>
        </w:rPr>
        <w:t xml:space="preserve"> note that exam 3 takes place during finals week, but covers only the material from the third unit of the course***</w:t>
      </w:r>
    </w:p>
    <w:p w14:paraId="777FF9AD" w14:textId="77777777" w:rsidR="0046111F" w:rsidRDefault="0046111F" w:rsidP="00DA7E9A">
      <w:pPr>
        <w:contextualSpacing/>
        <w:rPr>
          <w:rFonts w:ascii="Arial" w:hAnsi="Arial" w:cs="Arial"/>
          <w:iCs/>
          <w:sz w:val="22"/>
          <w:szCs w:val="22"/>
          <w:u w:val="single"/>
        </w:rPr>
      </w:pPr>
    </w:p>
    <w:p w14:paraId="69240B3E" w14:textId="33C71511" w:rsidR="000B7DF0" w:rsidRPr="00A93091" w:rsidRDefault="000B7DF0" w:rsidP="00DA7E9A">
      <w:pPr>
        <w:contextualSpacing/>
        <w:rPr>
          <w:rFonts w:ascii="Arial" w:hAnsi="Arial" w:cs="Arial"/>
          <w:iCs/>
          <w:sz w:val="22"/>
          <w:szCs w:val="22"/>
          <w:u w:val="single"/>
        </w:rPr>
      </w:pPr>
      <w:r w:rsidRPr="00A93091">
        <w:rPr>
          <w:rFonts w:ascii="Arial" w:hAnsi="Arial" w:cs="Arial"/>
          <w:iCs/>
          <w:sz w:val="22"/>
          <w:szCs w:val="22"/>
          <w:u w:val="single"/>
        </w:rPr>
        <w:t xml:space="preserve">Primary literature / </w:t>
      </w:r>
      <w:r w:rsidR="000A58A7">
        <w:rPr>
          <w:rFonts w:ascii="Arial" w:hAnsi="Arial" w:cs="Arial"/>
          <w:iCs/>
          <w:sz w:val="22"/>
          <w:szCs w:val="22"/>
          <w:u w:val="single"/>
        </w:rPr>
        <w:t>assigned reading and quizzes</w:t>
      </w:r>
    </w:p>
    <w:p w14:paraId="26D03C2B" w14:textId="1A8EAE6C" w:rsidR="000B7DF0" w:rsidRPr="00D846D5" w:rsidRDefault="000B7DF0" w:rsidP="00DA7E9A">
      <w:pPr>
        <w:contextualSpacing/>
        <w:rPr>
          <w:rFonts w:ascii="Arial" w:hAnsi="Arial" w:cs="Arial"/>
          <w:iCs/>
          <w:sz w:val="22"/>
          <w:szCs w:val="22"/>
        </w:rPr>
      </w:pPr>
      <w:r>
        <w:rPr>
          <w:rFonts w:ascii="Arial" w:hAnsi="Arial" w:cs="Arial"/>
          <w:iCs/>
          <w:sz w:val="22"/>
          <w:szCs w:val="22"/>
        </w:rPr>
        <w:t xml:space="preserve">As </w:t>
      </w:r>
      <w:r w:rsidR="0046111F">
        <w:rPr>
          <w:rFonts w:ascii="Arial" w:hAnsi="Arial" w:cs="Arial"/>
          <w:iCs/>
          <w:sz w:val="22"/>
          <w:szCs w:val="22"/>
        </w:rPr>
        <w:t>Neuropharmacology of Addiction</w:t>
      </w:r>
      <w:r>
        <w:rPr>
          <w:rFonts w:ascii="Arial" w:hAnsi="Arial" w:cs="Arial"/>
          <w:iCs/>
          <w:sz w:val="22"/>
          <w:szCs w:val="22"/>
        </w:rPr>
        <w:t xml:space="preserve"> is an advanced neuroscience elective, an important component of the class is to read examples of developmental research in the primary literature.  Students will be assigned </w:t>
      </w:r>
      <w:r w:rsidR="00192E91">
        <w:rPr>
          <w:rFonts w:ascii="Arial" w:hAnsi="Arial" w:cs="Arial"/>
          <w:iCs/>
          <w:sz w:val="22"/>
          <w:szCs w:val="22"/>
        </w:rPr>
        <w:t>six</w:t>
      </w:r>
      <w:r>
        <w:rPr>
          <w:rFonts w:ascii="Arial" w:hAnsi="Arial" w:cs="Arial"/>
          <w:iCs/>
          <w:sz w:val="22"/>
          <w:szCs w:val="22"/>
        </w:rPr>
        <w:t xml:space="preserve"> papers to read (</w:t>
      </w:r>
      <w:r w:rsidR="00192E91">
        <w:rPr>
          <w:rFonts w:ascii="Arial" w:hAnsi="Arial" w:cs="Arial"/>
          <w:iCs/>
          <w:sz w:val="22"/>
          <w:szCs w:val="22"/>
        </w:rPr>
        <w:t xml:space="preserve">two </w:t>
      </w:r>
      <w:r>
        <w:rPr>
          <w:rFonts w:ascii="Arial" w:hAnsi="Arial" w:cs="Arial"/>
          <w:iCs/>
          <w:sz w:val="22"/>
          <w:szCs w:val="22"/>
        </w:rPr>
        <w:t xml:space="preserve">during each ‘unit’ of the course) and will </w:t>
      </w:r>
      <w:r w:rsidR="000A58A7">
        <w:rPr>
          <w:rFonts w:ascii="Arial" w:hAnsi="Arial" w:cs="Arial"/>
          <w:iCs/>
          <w:sz w:val="22"/>
          <w:szCs w:val="22"/>
        </w:rPr>
        <w:t>take a short “quiz” on courseweb covering each paper</w:t>
      </w:r>
      <w:r>
        <w:rPr>
          <w:rFonts w:ascii="Arial" w:hAnsi="Arial" w:cs="Arial"/>
          <w:iCs/>
          <w:sz w:val="22"/>
          <w:szCs w:val="22"/>
        </w:rPr>
        <w:t xml:space="preserve">.  </w:t>
      </w:r>
      <w:r w:rsidR="000A58A7">
        <w:rPr>
          <w:rFonts w:ascii="Arial" w:hAnsi="Arial" w:cs="Arial"/>
          <w:iCs/>
          <w:sz w:val="22"/>
          <w:szCs w:val="22"/>
        </w:rPr>
        <w:t>The quizzes will be due before class on the indicated due dates and t</w:t>
      </w:r>
      <w:r>
        <w:rPr>
          <w:rFonts w:ascii="Arial" w:hAnsi="Arial" w:cs="Arial"/>
          <w:iCs/>
          <w:sz w:val="22"/>
          <w:szCs w:val="22"/>
        </w:rPr>
        <w:t xml:space="preserve">his will be followed by class discussion of the paper.  </w:t>
      </w:r>
      <w:r w:rsidR="000A58A7">
        <w:rPr>
          <w:rFonts w:ascii="Arial" w:hAnsi="Arial" w:cs="Arial"/>
          <w:iCs/>
          <w:sz w:val="22"/>
          <w:szCs w:val="22"/>
        </w:rPr>
        <w:t xml:space="preserve">Reprint quizzes will account for </w:t>
      </w:r>
      <w:r w:rsidR="0046111F">
        <w:rPr>
          <w:rFonts w:ascii="Arial" w:hAnsi="Arial" w:cs="Arial"/>
          <w:iCs/>
          <w:sz w:val="22"/>
          <w:szCs w:val="22"/>
        </w:rPr>
        <w:t>1</w:t>
      </w:r>
      <w:r w:rsidR="005675A5">
        <w:rPr>
          <w:rFonts w:ascii="Arial" w:hAnsi="Arial" w:cs="Arial"/>
          <w:iCs/>
          <w:sz w:val="22"/>
          <w:szCs w:val="22"/>
        </w:rPr>
        <w:t>0</w:t>
      </w:r>
      <w:r w:rsidR="000A58A7">
        <w:rPr>
          <w:rFonts w:ascii="Arial" w:hAnsi="Arial" w:cs="Arial"/>
          <w:iCs/>
          <w:sz w:val="22"/>
          <w:szCs w:val="22"/>
        </w:rPr>
        <w:t>% of your overall grade</w:t>
      </w:r>
      <w:r>
        <w:rPr>
          <w:rFonts w:ascii="Arial" w:hAnsi="Arial" w:cs="Arial"/>
          <w:iCs/>
          <w:sz w:val="22"/>
          <w:szCs w:val="22"/>
        </w:rPr>
        <w:t>.  Finally, the content of the papers and their evaluation is material that will be covered on the exams.</w:t>
      </w:r>
    </w:p>
    <w:p w14:paraId="1EB4C080" w14:textId="12EA6EA0" w:rsidR="005675A5" w:rsidRDefault="005675A5" w:rsidP="00DA7E9A">
      <w:pPr>
        <w:contextualSpacing/>
        <w:rPr>
          <w:rFonts w:ascii="Arial" w:hAnsi="Arial" w:cs="Arial"/>
          <w:iCs/>
          <w:sz w:val="22"/>
          <w:szCs w:val="22"/>
          <w:u w:val="single"/>
        </w:rPr>
      </w:pPr>
      <w:r w:rsidRPr="005675A5">
        <w:rPr>
          <w:rFonts w:ascii="Arial" w:hAnsi="Arial" w:cs="Arial"/>
          <w:iCs/>
          <w:sz w:val="22"/>
          <w:szCs w:val="22"/>
          <w:u w:val="single"/>
        </w:rPr>
        <w:t>Class participation</w:t>
      </w:r>
    </w:p>
    <w:p w14:paraId="0F084B4B" w14:textId="77777777" w:rsidR="00DA7E9A" w:rsidRDefault="00DA7E9A" w:rsidP="00DA7E9A">
      <w:pPr>
        <w:contextualSpacing/>
        <w:rPr>
          <w:rFonts w:ascii="Arial" w:hAnsi="Arial" w:cs="Arial"/>
          <w:iCs/>
          <w:sz w:val="22"/>
          <w:szCs w:val="22"/>
        </w:rPr>
      </w:pPr>
    </w:p>
    <w:p w14:paraId="48D5A156" w14:textId="5D9475D9" w:rsidR="005675A5" w:rsidRPr="005675A5" w:rsidRDefault="005675A5" w:rsidP="00DA7E9A">
      <w:pPr>
        <w:contextualSpacing/>
        <w:rPr>
          <w:rFonts w:ascii="Arial" w:hAnsi="Arial" w:cs="Arial"/>
          <w:iCs/>
          <w:sz w:val="22"/>
          <w:szCs w:val="22"/>
        </w:rPr>
      </w:pPr>
      <w:r>
        <w:rPr>
          <w:rFonts w:ascii="Arial" w:hAnsi="Arial" w:cs="Arial"/>
          <w:iCs/>
          <w:sz w:val="22"/>
          <w:szCs w:val="22"/>
        </w:rPr>
        <w:t>It is my goal, to make the course as interactive</w:t>
      </w:r>
      <w:r w:rsidR="005F5E6A">
        <w:rPr>
          <w:rFonts w:ascii="Arial" w:hAnsi="Arial" w:cs="Arial"/>
          <w:iCs/>
          <w:sz w:val="22"/>
          <w:szCs w:val="22"/>
        </w:rPr>
        <w:t xml:space="preserve"> as possible (a challenge with 90</w:t>
      </w:r>
      <w:r>
        <w:rPr>
          <w:rFonts w:ascii="Arial" w:hAnsi="Arial" w:cs="Arial"/>
          <w:iCs/>
          <w:sz w:val="22"/>
          <w:szCs w:val="22"/>
        </w:rPr>
        <w:t xml:space="preserve"> students, but still my goal!)  Thus, there will be videos, handout / worksheets, small group and large group discussions.  Participation in these in-class activities is not officially a part of your grade.  Why?  You are adults and I am not going to micro-manage your time.  Also, I have ~500 students and don’t have the time to keep track of all of you!  HOWEVER, I strongly encourage you to come to class as often as possible.  The contribution of all students makes the class more satisfying and, I think, interesting.  Plus, anything covered in class is fair game on exams!</w:t>
      </w:r>
    </w:p>
    <w:p w14:paraId="423E58B6" w14:textId="77777777" w:rsidR="005675A5" w:rsidRDefault="005675A5" w:rsidP="00DA7E9A">
      <w:pPr>
        <w:contextualSpacing/>
        <w:rPr>
          <w:rFonts w:ascii="Arial" w:hAnsi="Arial" w:cs="Arial"/>
          <w:iCs/>
          <w:sz w:val="22"/>
          <w:szCs w:val="22"/>
        </w:rPr>
      </w:pPr>
    </w:p>
    <w:p w14:paraId="60D2CF98" w14:textId="77777777" w:rsidR="00DA7E9A" w:rsidRDefault="00DA7E9A" w:rsidP="00DA7E9A">
      <w:pPr>
        <w:contextualSpacing/>
        <w:rPr>
          <w:rFonts w:ascii="Arial" w:hAnsi="Arial" w:cs="Arial"/>
          <w:iCs/>
          <w:sz w:val="22"/>
          <w:szCs w:val="22"/>
        </w:rPr>
      </w:pPr>
    </w:p>
    <w:p w14:paraId="5E4BC66F" w14:textId="77777777" w:rsidR="00DA7E9A" w:rsidRDefault="00DA7E9A" w:rsidP="00DA7E9A">
      <w:pPr>
        <w:contextualSpacing/>
        <w:rPr>
          <w:rFonts w:ascii="Arial" w:hAnsi="Arial" w:cs="Arial"/>
          <w:iCs/>
          <w:sz w:val="22"/>
          <w:szCs w:val="22"/>
        </w:rPr>
      </w:pPr>
    </w:p>
    <w:p w14:paraId="0B113118" w14:textId="77777777" w:rsidR="00DA7E9A" w:rsidRDefault="00DA7E9A" w:rsidP="00DA7E9A">
      <w:pPr>
        <w:contextualSpacing/>
        <w:rPr>
          <w:rFonts w:ascii="Arial" w:hAnsi="Arial" w:cs="Arial"/>
          <w:iCs/>
          <w:sz w:val="22"/>
          <w:szCs w:val="22"/>
        </w:rPr>
      </w:pPr>
    </w:p>
    <w:p w14:paraId="4ECBA41E" w14:textId="77777777" w:rsidR="00DA7E9A" w:rsidRDefault="00DA7E9A" w:rsidP="00DA7E9A">
      <w:pPr>
        <w:contextualSpacing/>
        <w:rPr>
          <w:rFonts w:ascii="Arial" w:hAnsi="Arial" w:cs="Arial"/>
          <w:iCs/>
          <w:sz w:val="22"/>
          <w:szCs w:val="22"/>
        </w:rPr>
      </w:pPr>
    </w:p>
    <w:p w14:paraId="14670CE1" w14:textId="77777777" w:rsidR="00DA7E9A" w:rsidRDefault="00DA7E9A" w:rsidP="00DA7E9A">
      <w:pPr>
        <w:contextualSpacing/>
        <w:rPr>
          <w:rFonts w:ascii="Arial" w:hAnsi="Arial" w:cs="Arial"/>
          <w:iCs/>
          <w:sz w:val="22"/>
          <w:szCs w:val="22"/>
        </w:rPr>
      </w:pPr>
    </w:p>
    <w:p w14:paraId="6DF3FF7E" w14:textId="77777777" w:rsidR="00DA7E9A" w:rsidRDefault="00DA7E9A" w:rsidP="00DA7E9A">
      <w:pPr>
        <w:contextualSpacing/>
        <w:rPr>
          <w:rFonts w:ascii="Arial" w:hAnsi="Arial" w:cs="Arial"/>
          <w:iCs/>
          <w:sz w:val="22"/>
          <w:szCs w:val="22"/>
        </w:rPr>
      </w:pPr>
    </w:p>
    <w:p w14:paraId="66BBE254" w14:textId="77777777" w:rsidR="00DA7E9A" w:rsidRDefault="00DA7E9A" w:rsidP="00DA7E9A">
      <w:pPr>
        <w:contextualSpacing/>
        <w:rPr>
          <w:rFonts w:ascii="Arial" w:hAnsi="Arial" w:cs="Arial"/>
          <w:iCs/>
          <w:sz w:val="22"/>
          <w:szCs w:val="22"/>
        </w:rPr>
      </w:pPr>
    </w:p>
    <w:p w14:paraId="3A6D132B" w14:textId="77777777" w:rsidR="00DA7E9A" w:rsidRDefault="00DA7E9A" w:rsidP="00DA7E9A">
      <w:pPr>
        <w:contextualSpacing/>
        <w:rPr>
          <w:rFonts w:ascii="Arial" w:hAnsi="Arial" w:cs="Arial"/>
          <w:iCs/>
          <w:sz w:val="22"/>
          <w:szCs w:val="22"/>
        </w:rPr>
      </w:pPr>
    </w:p>
    <w:p w14:paraId="5EC02F23" w14:textId="77777777" w:rsidR="00DA7E9A" w:rsidRDefault="00DA7E9A" w:rsidP="00DA7E9A">
      <w:pPr>
        <w:contextualSpacing/>
        <w:rPr>
          <w:rFonts w:ascii="Arial" w:hAnsi="Arial" w:cs="Arial"/>
          <w:iCs/>
          <w:sz w:val="22"/>
          <w:szCs w:val="22"/>
        </w:rPr>
      </w:pPr>
    </w:p>
    <w:p w14:paraId="1DA104A8" w14:textId="05851D42" w:rsidR="000B7DF0" w:rsidRDefault="000B7DF0" w:rsidP="00DA7E9A">
      <w:pPr>
        <w:contextualSpacing/>
        <w:rPr>
          <w:rFonts w:ascii="Arial" w:hAnsi="Arial" w:cs="Arial"/>
          <w:iCs/>
          <w:sz w:val="22"/>
          <w:szCs w:val="22"/>
        </w:rPr>
      </w:pPr>
      <w:r w:rsidRPr="00D846D5">
        <w:rPr>
          <w:rFonts w:ascii="Arial" w:hAnsi="Arial" w:cs="Arial"/>
          <w:iCs/>
          <w:sz w:val="22"/>
          <w:szCs w:val="22"/>
        </w:rPr>
        <w:lastRenderedPageBreak/>
        <w:t>Final grade</w:t>
      </w:r>
      <w:r>
        <w:rPr>
          <w:rFonts w:ascii="Arial" w:hAnsi="Arial" w:cs="Arial"/>
          <w:iCs/>
          <w:sz w:val="22"/>
          <w:szCs w:val="22"/>
        </w:rPr>
        <w:t>:</w:t>
      </w:r>
    </w:p>
    <w:p w14:paraId="453C5C00" w14:textId="7BA3C8B1" w:rsidR="000B7DF0" w:rsidRDefault="000B7DF0" w:rsidP="00DA7E9A">
      <w:pPr>
        <w:contextualSpacing/>
        <w:rPr>
          <w:rFonts w:ascii="Arial" w:hAnsi="Arial" w:cs="Arial"/>
          <w:iCs/>
          <w:sz w:val="22"/>
          <w:szCs w:val="22"/>
        </w:rPr>
      </w:pPr>
      <w:r>
        <w:rPr>
          <w:rFonts w:ascii="Arial" w:hAnsi="Arial" w:cs="Arial"/>
          <w:iCs/>
          <w:sz w:val="22"/>
          <w:szCs w:val="22"/>
        </w:rPr>
        <w:tab/>
        <w:t xml:space="preserve">Exam 1 = </w:t>
      </w:r>
      <w:r w:rsidR="005675A5">
        <w:rPr>
          <w:rFonts w:ascii="Arial" w:hAnsi="Arial" w:cs="Arial"/>
          <w:iCs/>
          <w:sz w:val="22"/>
          <w:szCs w:val="22"/>
        </w:rPr>
        <w:t>30</w:t>
      </w:r>
      <w:r>
        <w:rPr>
          <w:rFonts w:ascii="Arial" w:hAnsi="Arial" w:cs="Arial"/>
          <w:iCs/>
          <w:sz w:val="22"/>
          <w:szCs w:val="22"/>
        </w:rPr>
        <w:t>%</w:t>
      </w:r>
    </w:p>
    <w:p w14:paraId="37A243F7" w14:textId="2A044A9F" w:rsidR="000B7DF0" w:rsidRDefault="000B7DF0" w:rsidP="00DA7E9A">
      <w:pPr>
        <w:contextualSpacing/>
        <w:rPr>
          <w:rFonts w:ascii="Arial" w:hAnsi="Arial" w:cs="Arial"/>
          <w:iCs/>
          <w:sz w:val="22"/>
          <w:szCs w:val="22"/>
        </w:rPr>
      </w:pPr>
      <w:r>
        <w:rPr>
          <w:rFonts w:ascii="Arial" w:hAnsi="Arial" w:cs="Arial"/>
          <w:iCs/>
          <w:sz w:val="22"/>
          <w:szCs w:val="22"/>
        </w:rPr>
        <w:tab/>
        <w:t xml:space="preserve">Exam 2 = </w:t>
      </w:r>
      <w:r w:rsidR="005675A5">
        <w:rPr>
          <w:rFonts w:ascii="Arial" w:hAnsi="Arial" w:cs="Arial"/>
          <w:iCs/>
          <w:sz w:val="22"/>
          <w:szCs w:val="22"/>
        </w:rPr>
        <w:t>30</w:t>
      </w:r>
      <w:r>
        <w:rPr>
          <w:rFonts w:ascii="Arial" w:hAnsi="Arial" w:cs="Arial"/>
          <w:iCs/>
          <w:sz w:val="22"/>
          <w:szCs w:val="22"/>
        </w:rPr>
        <w:t>%</w:t>
      </w:r>
    </w:p>
    <w:p w14:paraId="67163E02" w14:textId="66EB1699" w:rsidR="000B7DF0" w:rsidRDefault="000B7DF0" w:rsidP="00DA7E9A">
      <w:pPr>
        <w:contextualSpacing/>
        <w:rPr>
          <w:rFonts w:ascii="Arial" w:hAnsi="Arial" w:cs="Arial"/>
          <w:iCs/>
          <w:sz w:val="22"/>
          <w:szCs w:val="22"/>
        </w:rPr>
      </w:pPr>
      <w:r>
        <w:rPr>
          <w:rFonts w:ascii="Arial" w:hAnsi="Arial" w:cs="Arial"/>
          <w:iCs/>
          <w:sz w:val="22"/>
          <w:szCs w:val="22"/>
        </w:rPr>
        <w:tab/>
        <w:t xml:space="preserve">Exam 3 = </w:t>
      </w:r>
      <w:r w:rsidR="005675A5">
        <w:rPr>
          <w:rFonts w:ascii="Arial" w:hAnsi="Arial" w:cs="Arial"/>
          <w:iCs/>
          <w:sz w:val="22"/>
          <w:szCs w:val="22"/>
        </w:rPr>
        <w:t>30</w:t>
      </w:r>
      <w:r>
        <w:rPr>
          <w:rFonts w:ascii="Arial" w:hAnsi="Arial" w:cs="Arial"/>
          <w:iCs/>
          <w:sz w:val="22"/>
          <w:szCs w:val="22"/>
        </w:rPr>
        <w:t>%</w:t>
      </w:r>
    </w:p>
    <w:p w14:paraId="5B55C66A" w14:textId="0F303464" w:rsidR="000B7DF0" w:rsidRPr="00D846D5" w:rsidRDefault="000B7DF0" w:rsidP="00DA7E9A">
      <w:pPr>
        <w:contextualSpacing/>
        <w:rPr>
          <w:rFonts w:ascii="Arial" w:hAnsi="Arial" w:cs="Arial"/>
          <w:iCs/>
          <w:sz w:val="22"/>
          <w:szCs w:val="22"/>
        </w:rPr>
      </w:pPr>
      <w:r>
        <w:rPr>
          <w:rFonts w:ascii="Arial" w:hAnsi="Arial" w:cs="Arial"/>
          <w:iCs/>
          <w:sz w:val="22"/>
          <w:szCs w:val="22"/>
        </w:rPr>
        <w:tab/>
      </w:r>
      <w:r w:rsidR="000A58A7">
        <w:rPr>
          <w:rFonts w:ascii="Arial" w:hAnsi="Arial" w:cs="Arial"/>
          <w:iCs/>
          <w:sz w:val="22"/>
          <w:szCs w:val="22"/>
        </w:rPr>
        <w:t>Primary literature quizzes</w:t>
      </w:r>
      <w:r>
        <w:rPr>
          <w:rFonts w:ascii="Arial" w:hAnsi="Arial" w:cs="Arial"/>
          <w:iCs/>
          <w:sz w:val="22"/>
          <w:szCs w:val="22"/>
        </w:rPr>
        <w:t xml:space="preserve"> = </w:t>
      </w:r>
      <w:r w:rsidR="005675A5">
        <w:rPr>
          <w:rFonts w:ascii="Arial" w:hAnsi="Arial" w:cs="Arial"/>
          <w:iCs/>
          <w:sz w:val="22"/>
          <w:szCs w:val="22"/>
        </w:rPr>
        <w:t>10</w:t>
      </w:r>
      <w:r>
        <w:rPr>
          <w:rFonts w:ascii="Arial" w:hAnsi="Arial" w:cs="Arial"/>
          <w:iCs/>
          <w:sz w:val="22"/>
          <w:szCs w:val="22"/>
        </w:rPr>
        <w:t>%</w:t>
      </w:r>
    </w:p>
    <w:p w14:paraId="04A9BBBC" w14:textId="77777777" w:rsidR="000B7DF0" w:rsidRPr="00D846D5" w:rsidRDefault="000B7DF0" w:rsidP="00DA7E9A">
      <w:pPr>
        <w:contextualSpacing/>
        <w:rPr>
          <w:rFonts w:ascii="Arial" w:hAnsi="Arial" w:cs="Arial"/>
          <w:iCs/>
          <w:sz w:val="22"/>
          <w:szCs w:val="22"/>
        </w:rPr>
      </w:pPr>
    </w:p>
    <w:tbl>
      <w:tblPr>
        <w:tblStyle w:val="TableGrid"/>
        <w:tblW w:w="0" w:type="auto"/>
        <w:tblInd w:w="720" w:type="dxa"/>
        <w:tblLook w:val="01E0" w:firstRow="1" w:lastRow="1" w:firstColumn="1" w:lastColumn="1" w:noHBand="0" w:noVBand="0"/>
      </w:tblPr>
      <w:tblGrid>
        <w:gridCol w:w="1516"/>
        <w:gridCol w:w="2622"/>
        <w:gridCol w:w="437"/>
        <w:gridCol w:w="2020"/>
        <w:gridCol w:w="2045"/>
      </w:tblGrid>
      <w:tr w:rsidR="00DA7E9A" w:rsidRPr="00D846D5" w14:paraId="61402F88" w14:textId="77777777" w:rsidTr="00330F17">
        <w:tc>
          <w:tcPr>
            <w:tcW w:w="8856" w:type="dxa"/>
            <w:gridSpan w:val="5"/>
            <w:tcBorders>
              <w:top w:val="nil"/>
              <w:left w:val="nil"/>
              <w:bottom w:val="nil"/>
              <w:right w:val="nil"/>
            </w:tcBorders>
          </w:tcPr>
          <w:p w14:paraId="27D349ED" w14:textId="77777777" w:rsidR="00DA7E9A" w:rsidRDefault="00DA7E9A" w:rsidP="00330F17">
            <w:pPr>
              <w:tabs>
                <w:tab w:val="left" w:pos="2880"/>
              </w:tabs>
              <w:spacing w:line="360" w:lineRule="auto"/>
              <w:contextualSpacing/>
              <w:jc w:val="center"/>
              <w:rPr>
                <w:rFonts w:ascii="Arial" w:hAnsi="Arial" w:cs="Arial"/>
                <w:b/>
                <w:sz w:val="22"/>
                <w:szCs w:val="22"/>
              </w:rPr>
            </w:pPr>
          </w:p>
          <w:p w14:paraId="6FC7DB97" w14:textId="77777777" w:rsidR="00DA7E9A" w:rsidRPr="00D846D5" w:rsidRDefault="00DA7E9A" w:rsidP="00330F17">
            <w:pPr>
              <w:tabs>
                <w:tab w:val="left" w:pos="2880"/>
              </w:tabs>
              <w:spacing w:line="360" w:lineRule="auto"/>
              <w:contextualSpacing/>
              <w:jc w:val="center"/>
              <w:rPr>
                <w:rFonts w:ascii="Arial" w:hAnsi="Arial" w:cs="Arial"/>
                <w:b/>
                <w:sz w:val="22"/>
                <w:szCs w:val="22"/>
              </w:rPr>
            </w:pPr>
            <w:r w:rsidRPr="00D846D5">
              <w:rPr>
                <w:rFonts w:ascii="Arial" w:hAnsi="Arial" w:cs="Arial"/>
                <w:b/>
                <w:sz w:val="22"/>
                <w:szCs w:val="22"/>
              </w:rPr>
              <w:t>Grading Scale</w:t>
            </w:r>
          </w:p>
        </w:tc>
      </w:tr>
      <w:tr w:rsidR="00DA7E9A" w:rsidRPr="00D846D5" w14:paraId="66F64908" w14:textId="77777777" w:rsidTr="00330F17">
        <w:tc>
          <w:tcPr>
            <w:tcW w:w="1548" w:type="dxa"/>
            <w:tcBorders>
              <w:top w:val="nil"/>
              <w:left w:val="nil"/>
              <w:bottom w:val="nil"/>
              <w:right w:val="nil"/>
            </w:tcBorders>
          </w:tcPr>
          <w:p w14:paraId="766C6206" w14:textId="77777777" w:rsidR="00DA7E9A" w:rsidRPr="00D846D5" w:rsidRDefault="00DA7E9A" w:rsidP="00330F17">
            <w:pPr>
              <w:spacing w:line="360" w:lineRule="auto"/>
              <w:contextualSpacing/>
              <w:jc w:val="center"/>
              <w:rPr>
                <w:rFonts w:ascii="Arial" w:hAnsi="Arial" w:cs="Arial"/>
                <w:sz w:val="22"/>
                <w:szCs w:val="22"/>
                <w:u w:val="single"/>
              </w:rPr>
            </w:pPr>
            <w:r w:rsidRPr="00D846D5">
              <w:rPr>
                <w:rFonts w:ascii="Arial" w:hAnsi="Arial" w:cs="Arial"/>
                <w:sz w:val="22"/>
                <w:szCs w:val="22"/>
                <w:u w:val="single"/>
              </w:rPr>
              <w:t>Letter Grade</w:t>
            </w:r>
          </w:p>
        </w:tc>
        <w:tc>
          <w:tcPr>
            <w:tcW w:w="2700" w:type="dxa"/>
            <w:tcBorders>
              <w:top w:val="nil"/>
              <w:left w:val="nil"/>
              <w:bottom w:val="nil"/>
              <w:right w:val="nil"/>
            </w:tcBorders>
          </w:tcPr>
          <w:p w14:paraId="36F9766B" w14:textId="77777777" w:rsidR="00DA7E9A" w:rsidRPr="00D846D5" w:rsidRDefault="00DA7E9A" w:rsidP="00330F17">
            <w:pPr>
              <w:spacing w:line="360" w:lineRule="auto"/>
              <w:contextualSpacing/>
              <w:jc w:val="center"/>
              <w:rPr>
                <w:rFonts w:ascii="Arial" w:hAnsi="Arial" w:cs="Arial"/>
                <w:sz w:val="22"/>
                <w:szCs w:val="22"/>
                <w:u w:val="single"/>
              </w:rPr>
            </w:pPr>
            <w:r w:rsidRPr="00D846D5">
              <w:rPr>
                <w:rFonts w:ascii="Arial" w:hAnsi="Arial" w:cs="Arial"/>
                <w:sz w:val="22"/>
                <w:szCs w:val="22"/>
                <w:u w:val="single"/>
              </w:rPr>
              <w:t>Percentage Range</w:t>
            </w:r>
          </w:p>
        </w:tc>
        <w:tc>
          <w:tcPr>
            <w:tcW w:w="450" w:type="dxa"/>
            <w:tcBorders>
              <w:top w:val="nil"/>
              <w:left w:val="nil"/>
              <w:bottom w:val="nil"/>
              <w:right w:val="nil"/>
            </w:tcBorders>
          </w:tcPr>
          <w:p w14:paraId="1B40B2A0" w14:textId="77777777" w:rsidR="00DA7E9A" w:rsidRPr="00D846D5" w:rsidRDefault="00DA7E9A" w:rsidP="00330F17">
            <w:pPr>
              <w:spacing w:line="360" w:lineRule="auto"/>
              <w:contextualSpacing/>
              <w:jc w:val="center"/>
              <w:rPr>
                <w:rFonts w:ascii="Arial" w:hAnsi="Arial" w:cs="Arial"/>
                <w:sz w:val="22"/>
                <w:szCs w:val="22"/>
                <w:u w:val="single"/>
              </w:rPr>
            </w:pPr>
          </w:p>
        </w:tc>
        <w:tc>
          <w:tcPr>
            <w:tcW w:w="2070" w:type="dxa"/>
            <w:tcBorders>
              <w:top w:val="nil"/>
              <w:left w:val="nil"/>
              <w:bottom w:val="nil"/>
              <w:right w:val="nil"/>
            </w:tcBorders>
          </w:tcPr>
          <w:p w14:paraId="1C11701B" w14:textId="77777777" w:rsidR="00DA7E9A" w:rsidRPr="00D846D5" w:rsidRDefault="00DA7E9A" w:rsidP="00330F17">
            <w:pPr>
              <w:spacing w:line="360" w:lineRule="auto"/>
              <w:contextualSpacing/>
              <w:jc w:val="center"/>
              <w:rPr>
                <w:rFonts w:ascii="Arial" w:hAnsi="Arial" w:cs="Arial"/>
                <w:sz w:val="22"/>
                <w:szCs w:val="22"/>
                <w:u w:val="single"/>
              </w:rPr>
            </w:pPr>
            <w:r w:rsidRPr="00D846D5">
              <w:rPr>
                <w:rFonts w:ascii="Arial" w:hAnsi="Arial" w:cs="Arial"/>
                <w:sz w:val="22"/>
                <w:szCs w:val="22"/>
                <w:u w:val="single"/>
              </w:rPr>
              <w:t>Letter Grade</w:t>
            </w:r>
          </w:p>
        </w:tc>
        <w:tc>
          <w:tcPr>
            <w:tcW w:w="2088" w:type="dxa"/>
            <w:tcBorders>
              <w:top w:val="nil"/>
              <w:left w:val="nil"/>
              <w:bottom w:val="nil"/>
              <w:right w:val="nil"/>
            </w:tcBorders>
          </w:tcPr>
          <w:p w14:paraId="64067653" w14:textId="77777777" w:rsidR="00DA7E9A" w:rsidRPr="00D846D5" w:rsidRDefault="00DA7E9A" w:rsidP="00330F17">
            <w:pPr>
              <w:spacing w:line="360" w:lineRule="auto"/>
              <w:contextualSpacing/>
              <w:jc w:val="center"/>
              <w:rPr>
                <w:rFonts w:ascii="Arial" w:hAnsi="Arial" w:cs="Arial"/>
                <w:sz w:val="22"/>
                <w:szCs w:val="22"/>
                <w:u w:val="single"/>
              </w:rPr>
            </w:pPr>
            <w:r w:rsidRPr="00D846D5">
              <w:rPr>
                <w:rFonts w:ascii="Arial" w:hAnsi="Arial" w:cs="Arial"/>
                <w:sz w:val="22"/>
                <w:szCs w:val="22"/>
                <w:u w:val="single"/>
              </w:rPr>
              <w:t>Percentage Range</w:t>
            </w:r>
          </w:p>
        </w:tc>
      </w:tr>
      <w:tr w:rsidR="00DA7E9A" w:rsidRPr="00D846D5" w14:paraId="7010543D" w14:textId="77777777" w:rsidTr="00330F17">
        <w:tc>
          <w:tcPr>
            <w:tcW w:w="1548" w:type="dxa"/>
            <w:tcBorders>
              <w:top w:val="nil"/>
              <w:left w:val="nil"/>
              <w:bottom w:val="nil"/>
              <w:right w:val="nil"/>
            </w:tcBorders>
          </w:tcPr>
          <w:p w14:paraId="115CB3EA"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14:paraId="2C6EE316"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98</w:t>
            </w:r>
            <w:r>
              <w:rPr>
                <w:rFonts w:ascii="Arial" w:hAnsi="Arial" w:cs="Arial"/>
                <w:sz w:val="22"/>
                <w:szCs w:val="22"/>
              </w:rPr>
              <w:t>.0</w:t>
            </w:r>
            <w:r w:rsidRPr="00D846D5">
              <w:rPr>
                <w:rFonts w:ascii="Arial" w:hAnsi="Arial" w:cs="Arial"/>
                <w:sz w:val="22"/>
                <w:szCs w:val="22"/>
              </w:rPr>
              <w:t>-100</w:t>
            </w:r>
          </w:p>
        </w:tc>
        <w:tc>
          <w:tcPr>
            <w:tcW w:w="450" w:type="dxa"/>
            <w:tcBorders>
              <w:top w:val="nil"/>
              <w:left w:val="nil"/>
              <w:bottom w:val="nil"/>
              <w:right w:val="nil"/>
            </w:tcBorders>
          </w:tcPr>
          <w:p w14:paraId="350A9CFB"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733528CA" w14:textId="77777777" w:rsidR="00DA7E9A" w:rsidRPr="00D846D5" w:rsidRDefault="00DA7E9A" w:rsidP="00330F17">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14:paraId="596AC4E4"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78</w:t>
            </w:r>
            <w:r>
              <w:rPr>
                <w:rFonts w:ascii="Arial" w:hAnsi="Arial" w:cs="Arial"/>
                <w:sz w:val="22"/>
                <w:szCs w:val="22"/>
              </w:rPr>
              <w:t>.0</w:t>
            </w:r>
            <w:r w:rsidRPr="00D846D5">
              <w:rPr>
                <w:rFonts w:ascii="Arial" w:hAnsi="Arial" w:cs="Arial"/>
                <w:sz w:val="22"/>
                <w:szCs w:val="22"/>
              </w:rPr>
              <w:t>-79</w:t>
            </w:r>
            <w:r>
              <w:rPr>
                <w:rFonts w:ascii="Arial" w:hAnsi="Arial" w:cs="Arial"/>
                <w:sz w:val="22"/>
                <w:szCs w:val="22"/>
              </w:rPr>
              <w:t>.9</w:t>
            </w:r>
          </w:p>
        </w:tc>
      </w:tr>
      <w:tr w:rsidR="00DA7E9A" w:rsidRPr="00D846D5" w14:paraId="57ED3C74" w14:textId="77777777" w:rsidTr="00330F17">
        <w:tc>
          <w:tcPr>
            <w:tcW w:w="1548" w:type="dxa"/>
            <w:tcBorders>
              <w:top w:val="nil"/>
              <w:left w:val="nil"/>
              <w:bottom w:val="nil"/>
              <w:right w:val="nil"/>
            </w:tcBorders>
          </w:tcPr>
          <w:p w14:paraId="3D7C9A34"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14:paraId="7034820C"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93</w:t>
            </w:r>
            <w:r>
              <w:rPr>
                <w:rFonts w:ascii="Arial" w:hAnsi="Arial" w:cs="Arial"/>
                <w:sz w:val="22"/>
                <w:szCs w:val="22"/>
              </w:rPr>
              <w:t>.0</w:t>
            </w:r>
            <w:r w:rsidRPr="00D846D5">
              <w:rPr>
                <w:rFonts w:ascii="Arial" w:hAnsi="Arial" w:cs="Arial"/>
                <w:sz w:val="22"/>
                <w:szCs w:val="22"/>
              </w:rPr>
              <w:t>-97</w:t>
            </w:r>
            <w:r>
              <w:rPr>
                <w:rFonts w:ascii="Arial" w:hAnsi="Arial" w:cs="Arial"/>
                <w:sz w:val="22"/>
                <w:szCs w:val="22"/>
              </w:rPr>
              <w:t>.9</w:t>
            </w:r>
          </w:p>
        </w:tc>
        <w:tc>
          <w:tcPr>
            <w:tcW w:w="450" w:type="dxa"/>
            <w:tcBorders>
              <w:top w:val="nil"/>
              <w:left w:val="nil"/>
              <w:bottom w:val="nil"/>
              <w:right w:val="nil"/>
            </w:tcBorders>
          </w:tcPr>
          <w:p w14:paraId="296DF94D"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7B01CB06" w14:textId="77777777" w:rsidR="00DA7E9A" w:rsidRPr="00D846D5" w:rsidRDefault="00DA7E9A" w:rsidP="00330F17">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14:paraId="0ED68D09"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72</w:t>
            </w:r>
            <w:r>
              <w:rPr>
                <w:rFonts w:ascii="Arial" w:hAnsi="Arial" w:cs="Arial"/>
                <w:sz w:val="22"/>
                <w:szCs w:val="22"/>
              </w:rPr>
              <w:t>.0</w:t>
            </w:r>
            <w:r w:rsidRPr="00D846D5">
              <w:rPr>
                <w:rFonts w:ascii="Arial" w:hAnsi="Arial" w:cs="Arial"/>
                <w:sz w:val="22"/>
                <w:szCs w:val="22"/>
              </w:rPr>
              <w:t>-77</w:t>
            </w:r>
            <w:r>
              <w:rPr>
                <w:rFonts w:ascii="Arial" w:hAnsi="Arial" w:cs="Arial"/>
                <w:sz w:val="22"/>
                <w:szCs w:val="22"/>
              </w:rPr>
              <w:t>.9</w:t>
            </w:r>
          </w:p>
        </w:tc>
      </w:tr>
      <w:tr w:rsidR="00DA7E9A" w:rsidRPr="00D846D5" w14:paraId="5CD7F4BE" w14:textId="77777777" w:rsidTr="00330F17">
        <w:tc>
          <w:tcPr>
            <w:tcW w:w="1548" w:type="dxa"/>
            <w:tcBorders>
              <w:top w:val="nil"/>
              <w:left w:val="nil"/>
              <w:bottom w:val="nil"/>
              <w:right w:val="nil"/>
            </w:tcBorders>
          </w:tcPr>
          <w:p w14:paraId="43351218"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700" w:type="dxa"/>
            <w:tcBorders>
              <w:top w:val="nil"/>
              <w:left w:val="nil"/>
              <w:bottom w:val="nil"/>
              <w:right w:val="nil"/>
            </w:tcBorders>
          </w:tcPr>
          <w:p w14:paraId="66040865"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90</w:t>
            </w:r>
            <w:r>
              <w:rPr>
                <w:rFonts w:ascii="Arial" w:hAnsi="Arial" w:cs="Arial"/>
                <w:sz w:val="22"/>
                <w:szCs w:val="22"/>
              </w:rPr>
              <w:t>.0</w:t>
            </w:r>
            <w:r w:rsidRPr="00D846D5">
              <w:rPr>
                <w:rFonts w:ascii="Arial" w:hAnsi="Arial" w:cs="Arial"/>
                <w:sz w:val="22"/>
                <w:szCs w:val="22"/>
              </w:rPr>
              <w:t>-</w:t>
            </w:r>
            <w:r>
              <w:rPr>
                <w:rFonts w:ascii="Arial" w:hAnsi="Arial" w:cs="Arial"/>
                <w:sz w:val="22"/>
                <w:szCs w:val="22"/>
              </w:rPr>
              <w:t>91.9</w:t>
            </w:r>
          </w:p>
        </w:tc>
        <w:tc>
          <w:tcPr>
            <w:tcW w:w="450" w:type="dxa"/>
            <w:tcBorders>
              <w:top w:val="nil"/>
              <w:left w:val="nil"/>
              <w:bottom w:val="nil"/>
              <w:right w:val="nil"/>
            </w:tcBorders>
          </w:tcPr>
          <w:p w14:paraId="43C2F730"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2991C6E1" w14:textId="77777777" w:rsidR="00DA7E9A" w:rsidRPr="00D846D5" w:rsidRDefault="00DA7E9A" w:rsidP="00330F17">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088" w:type="dxa"/>
            <w:tcBorders>
              <w:top w:val="nil"/>
              <w:left w:val="nil"/>
              <w:bottom w:val="nil"/>
              <w:right w:val="nil"/>
            </w:tcBorders>
          </w:tcPr>
          <w:p w14:paraId="5887626E"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70</w:t>
            </w:r>
            <w:r>
              <w:rPr>
                <w:rFonts w:ascii="Arial" w:hAnsi="Arial" w:cs="Arial"/>
                <w:sz w:val="22"/>
                <w:szCs w:val="22"/>
              </w:rPr>
              <w:t>.0</w:t>
            </w:r>
            <w:r w:rsidRPr="00D846D5">
              <w:rPr>
                <w:rFonts w:ascii="Arial" w:hAnsi="Arial" w:cs="Arial"/>
                <w:sz w:val="22"/>
                <w:szCs w:val="22"/>
              </w:rPr>
              <w:t>-71</w:t>
            </w:r>
            <w:r>
              <w:rPr>
                <w:rFonts w:ascii="Arial" w:hAnsi="Arial" w:cs="Arial"/>
                <w:sz w:val="22"/>
                <w:szCs w:val="22"/>
              </w:rPr>
              <w:t>.9</w:t>
            </w:r>
          </w:p>
        </w:tc>
      </w:tr>
      <w:tr w:rsidR="00DA7E9A" w:rsidRPr="00D846D5" w14:paraId="5E58196A" w14:textId="77777777" w:rsidTr="00330F17">
        <w:tc>
          <w:tcPr>
            <w:tcW w:w="1548" w:type="dxa"/>
            <w:tcBorders>
              <w:top w:val="nil"/>
              <w:left w:val="nil"/>
              <w:bottom w:val="nil"/>
              <w:right w:val="nil"/>
            </w:tcBorders>
          </w:tcPr>
          <w:p w14:paraId="63D5149B"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14:paraId="00847A9E"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88</w:t>
            </w:r>
            <w:r>
              <w:rPr>
                <w:rFonts w:ascii="Arial" w:hAnsi="Arial" w:cs="Arial"/>
                <w:sz w:val="22"/>
                <w:szCs w:val="22"/>
              </w:rPr>
              <w:t>.0</w:t>
            </w:r>
            <w:r w:rsidRPr="00D846D5">
              <w:rPr>
                <w:rFonts w:ascii="Arial" w:hAnsi="Arial" w:cs="Arial"/>
                <w:sz w:val="22"/>
                <w:szCs w:val="22"/>
              </w:rPr>
              <w:t>-89</w:t>
            </w:r>
            <w:r>
              <w:rPr>
                <w:rFonts w:ascii="Arial" w:hAnsi="Arial" w:cs="Arial"/>
                <w:sz w:val="22"/>
                <w:szCs w:val="22"/>
              </w:rPr>
              <w:t>.9</w:t>
            </w:r>
          </w:p>
        </w:tc>
        <w:tc>
          <w:tcPr>
            <w:tcW w:w="450" w:type="dxa"/>
            <w:tcBorders>
              <w:top w:val="nil"/>
              <w:left w:val="nil"/>
              <w:bottom w:val="nil"/>
              <w:right w:val="nil"/>
            </w:tcBorders>
          </w:tcPr>
          <w:p w14:paraId="7560BFFC"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1BB2166B" w14:textId="77777777" w:rsidR="00DA7E9A" w:rsidRPr="00D846D5" w:rsidRDefault="00DA7E9A" w:rsidP="00330F17">
            <w:pPr>
              <w:spacing w:line="360" w:lineRule="auto"/>
              <w:ind w:firstLine="702"/>
              <w:contextualSpacing/>
              <w:rPr>
                <w:rFonts w:ascii="Arial" w:hAnsi="Arial" w:cs="Arial"/>
                <w:sz w:val="22"/>
                <w:szCs w:val="22"/>
              </w:rPr>
            </w:pPr>
            <w:r w:rsidRPr="00D846D5">
              <w:rPr>
                <w:rFonts w:ascii="Arial" w:hAnsi="Arial" w:cs="Arial"/>
                <w:sz w:val="22"/>
                <w:szCs w:val="22"/>
              </w:rPr>
              <w:t>D</w:t>
            </w:r>
          </w:p>
        </w:tc>
        <w:tc>
          <w:tcPr>
            <w:tcW w:w="2088" w:type="dxa"/>
            <w:tcBorders>
              <w:top w:val="nil"/>
              <w:left w:val="nil"/>
              <w:bottom w:val="nil"/>
              <w:right w:val="nil"/>
            </w:tcBorders>
          </w:tcPr>
          <w:p w14:paraId="1A12CD3B"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60</w:t>
            </w:r>
            <w:r>
              <w:rPr>
                <w:rFonts w:ascii="Arial" w:hAnsi="Arial" w:cs="Arial"/>
                <w:sz w:val="22"/>
                <w:szCs w:val="22"/>
              </w:rPr>
              <w:t>.0</w:t>
            </w:r>
            <w:r w:rsidRPr="00D846D5">
              <w:rPr>
                <w:rFonts w:ascii="Arial" w:hAnsi="Arial" w:cs="Arial"/>
                <w:sz w:val="22"/>
                <w:szCs w:val="22"/>
              </w:rPr>
              <w:t>-69</w:t>
            </w:r>
            <w:r>
              <w:rPr>
                <w:rFonts w:ascii="Arial" w:hAnsi="Arial" w:cs="Arial"/>
                <w:sz w:val="22"/>
                <w:szCs w:val="22"/>
              </w:rPr>
              <w:t>.9</w:t>
            </w:r>
          </w:p>
        </w:tc>
      </w:tr>
      <w:tr w:rsidR="00DA7E9A" w:rsidRPr="00D846D5" w14:paraId="042F9039" w14:textId="77777777" w:rsidTr="00330F17">
        <w:tc>
          <w:tcPr>
            <w:tcW w:w="1548" w:type="dxa"/>
            <w:tcBorders>
              <w:top w:val="nil"/>
              <w:left w:val="nil"/>
              <w:bottom w:val="nil"/>
              <w:right w:val="nil"/>
            </w:tcBorders>
          </w:tcPr>
          <w:p w14:paraId="74D3CE32"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14:paraId="7C9A5A6F"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82</w:t>
            </w:r>
            <w:r>
              <w:rPr>
                <w:rFonts w:ascii="Arial" w:hAnsi="Arial" w:cs="Arial"/>
                <w:sz w:val="22"/>
                <w:szCs w:val="22"/>
              </w:rPr>
              <w:t>.0</w:t>
            </w:r>
            <w:r w:rsidRPr="00D846D5">
              <w:rPr>
                <w:rFonts w:ascii="Arial" w:hAnsi="Arial" w:cs="Arial"/>
                <w:sz w:val="22"/>
                <w:szCs w:val="22"/>
              </w:rPr>
              <w:t>-87</w:t>
            </w:r>
            <w:r>
              <w:rPr>
                <w:rFonts w:ascii="Arial" w:hAnsi="Arial" w:cs="Arial"/>
                <w:sz w:val="22"/>
                <w:szCs w:val="22"/>
              </w:rPr>
              <w:t>.9</w:t>
            </w:r>
          </w:p>
        </w:tc>
        <w:tc>
          <w:tcPr>
            <w:tcW w:w="450" w:type="dxa"/>
            <w:tcBorders>
              <w:top w:val="nil"/>
              <w:left w:val="nil"/>
              <w:bottom w:val="nil"/>
              <w:right w:val="nil"/>
            </w:tcBorders>
          </w:tcPr>
          <w:p w14:paraId="488C4158"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47B3B1E6" w14:textId="77777777" w:rsidR="00DA7E9A" w:rsidRPr="00D846D5" w:rsidRDefault="00DA7E9A" w:rsidP="00330F17">
            <w:pPr>
              <w:spacing w:line="360" w:lineRule="auto"/>
              <w:ind w:firstLine="702"/>
              <w:contextualSpacing/>
              <w:rPr>
                <w:rFonts w:ascii="Arial" w:hAnsi="Arial" w:cs="Arial"/>
                <w:sz w:val="22"/>
                <w:szCs w:val="22"/>
              </w:rPr>
            </w:pPr>
            <w:r w:rsidRPr="00D846D5">
              <w:rPr>
                <w:rFonts w:ascii="Arial" w:hAnsi="Arial" w:cs="Arial"/>
                <w:sz w:val="22"/>
                <w:szCs w:val="22"/>
              </w:rPr>
              <w:t>F</w:t>
            </w:r>
          </w:p>
        </w:tc>
        <w:tc>
          <w:tcPr>
            <w:tcW w:w="2088" w:type="dxa"/>
            <w:tcBorders>
              <w:top w:val="nil"/>
              <w:left w:val="nil"/>
              <w:bottom w:val="nil"/>
              <w:right w:val="nil"/>
            </w:tcBorders>
          </w:tcPr>
          <w:p w14:paraId="53BC91BB"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Below 60</w:t>
            </w:r>
          </w:p>
        </w:tc>
      </w:tr>
      <w:tr w:rsidR="00DA7E9A" w:rsidRPr="00D846D5" w14:paraId="1C00E257" w14:textId="77777777" w:rsidTr="00330F17">
        <w:tc>
          <w:tcPr>
            <w:tcW w:w="1548" w:type="dxa"/>
            <w:tcBorders>
              <w:top w:val="nil"/>
              <w:left w:val="nil"/>
              <w:bottom w:val="nil"/>
              <w:right w:val="nil"/>
            </w:tcBorders>
          </w:tcPr>
          <w:p w14:paraId="2FBC93A7" w14:textId="77777777" w:rsidR="00DA7E9A" w:rsidRPr="00D846D5" w:rsidRDefault="00DA7E9A" w:rsidP="00330F17">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700" w:type="dxa"/>
            <w:tcBorders>
              <w:top w:val="nil"/>
              <w:left w:val="nil"/>
              <w:bottom w:val="nil"/>
              <w:right w:val="nil"/>
            </w:tcBorders>
          </w:tcPr>
          <w:p w14:paraId="7079494D" w14:textId="77777777" w:rsidR="00DA7E9A" w:rsidRPr="00D846D5" w:rsidRDefault="00DA7E9A" w:rsidP="00330F17">
            <w:pPr>
              <w:spacing w:line="360" w:lineRule="auto"/>
              <w:contextualSpacing/>
              <w:jc w:val="center"/>
              <w:rPr>
                <w:rFonts w:ascii="Arial" w:hAnsi="Arial" w:cs="Arial"/>
                <w:sz w:val="22"/>
                <w:szCs w:val="22"/>
              </w:rPr>
            </w:pPr>
            <w:r w:rsidRPr="00D846D5">
              <w:rPr>
                <w:rFonts w:ascii="Arial" w:hAnsi="Arial" w:cs="Arial"/>
                <w:sz w:val="22"/>
                <w:szCs w:val="22"/>
              </w:rPr>
              <w:t>80</w:t>
            </w:r>
            <w:r>
              <w:rPr>
                <w:rFonts w:ascii="Arial" w:hAnsi="Arial" w:cs="Arial"/>
                <w:sz w:val="22"/>
                <w:szCs w:val="22"/>
              </w:rPr>
              <w:t>.0</w:t>
            </w:r>
            <w:r w:rsidRPr="00D846D5">
              <w:rPr>
                <w:rFonts w:ascii="Arial" w:hAnsi="Arial" w:cs="Arial"/>
                <w:sz w:val="22"/>
                <w:szCs w:val="22"/>
              </w:rPr>
              <w:t>-81</w:t>
            </w:r>
            <w:r>
              <w:rPr>
                <w:rFonts w:ascii="Arial" w:hAnsi="Arial" w:cs="Arial"/>
                <w:sz w:val="22"/>
                <w:szCs w:val="22"/>
              </w:rPr>
              <w:t>.9</w:t>
            </w:r>
          </w:p>
        </w:tc>
        <w:tc>
          <w:tcPr>
            <w:tcW w:w="450" w:type="dxa"/>
            <w:tcBorders>
              <w:top w:val="nil"/>
              <w:left w:val="nil"/>
              <w:bottom w:val="nil"/>
              <w:right w:val="nil"/>
            </w:tcBorders>
          </w:tcPr>
          <w:p w14:paraId="77FE14CB" w14:textId="77777777" w:rsidR="00DA7E9A" w:rsidRPr="00D846D5" w:rsidRDefault="00DA7E9A" w:rsidP="00330F17">
            <w:pPr>
              <w:spacing w:line="360" w:lineRule="auto"/>
              <w:contextualSpacing/>
              <w:jc w:val="center"/>
              <w:rPr>
                <w:rFonts w:ascii="Arial" w:hAnsi="Arial" w:cs="Arial"/>
                <w:sz w:val="22"/>
                <w:szCs w:val="22"/>
              </w:rPr>
            </w:pPr>
          </w:p>
        </w:tc>
        <w:tc>
          <w:tcPr>
            <w:tcW w:w="2070" w:type="dxa"/>
            <w:tcBorders>
              <w:top w:val="nil"/>
              <w:left w:val="nil"/>
              <w:bottom w:val="nil"/>
              <w:right w:val="nil"/>
            </w:tcBorders>
          </w:tcPr>
          <w:p w14:paraId="69709978" w14:textId="77777777" w:rsidR="00DA7E9A" w:rsidRPr="00D846D5" w:rsidRDefault="00DA7E9A" w:rsidP="00330F17">
            <w:pPr>
              <w:spacing w:line="360" w:lineRule="auto"/>
              <w:contextualSpacing/>
              <w:rPr>
                <w:rFonts w:ascii="Arial" w:hAnsi="Arial" w:cs="Arial"/>
                <w:sz w:val="22"/>
                <w:szCs w:val="22"/>
              </w:rPr>
            </w:pPr>
          </w:p>
        </w:tc>
        <w:tc>
          <w:tcPr>
            <w:tcW w:w="2088" w:type="dxa"/>
            <w:tcBorders>
              <w:top w:val="nil"/>
              <w:left w:val="nil"/>
              <w:bottom w:val="nil"/>
              <w:right w:val="nil"/>
            </w:tcBorders>
          </w:tcPr>
          <w:p w14:paraId="1FBC75D3" w14:textId="77777777" w:rsidR="00DA7E9A" w:rsidRPr="00D846D5" w:rsidRDefault="00DA7E9A" w:rsidP="00330F17">
            <w:pPr>
              <w:spacing w:line="360" w:lineRule="auto"/>
              <w:contextualSpacing/>
              <w:jc w:val="center"/>
              <w:rPr>
                <w:rFonts w:ascii="Arial" w:hAnsi="Arial" w:cs="Arial"/>
                <w:sz w:val="22"/>
                <w:szCs w:val="22"/>
              </w:rPr>
            </w:pPr>
          </w:p>
        </w:tc>
      </w:tr>
    </w:tbl>
    <w:p w14:paraId="05D51056" w14:textId="77777777" w:rsidR="000B7DF0" w:rsidRPr="00D846D5" w:rsidRDefault="000B7DF0" w:rsidP="00DA7E9A">
      <w:pPr>
        <w:contextualSpacing/>
        <w:rPr>
          <w:rFonts w:ascii="Arial" w:hAnsi="Arial" w:cs="Arial"/>
          <w:iCs/>
          <w:sz w:val="22"/>
          <w:szCs w:val="22"/>
        </w:rPr>
      </w:pPr>
    </w:p>
    <w:p w14:paraId="59E074CE" w14:textId="5B35DE1C" w:rsidR="000B7DF0" w:rsidRPr="00B548EB" w:rsidRDefault="000B7DF0" w:rsidP="00DA7E9A">
      <w:pPr>
        <w:widowControl/>
        <w:autoSpaceDE/>
        <w:autoSpaceDN/>
        <w:adjustRightInd/>
        <w:rPr>
          <w:rFonts w:ascii="Arial" w:hAnsi="Arial" w:cs="Arial"/>
          <w:sz w:val="22"/>
          <w:szCs w:val="22"/>
        </w:rPr>
      </w:pPr>
      <w:r>
        <w:rPr>
          <w:rFonts w:ascii="Arial" w:hAnsi="Arial" w:cs="Arial"/>
          <w:b/>
          <w:sz w:val="22"/>
          <w:szCs w:val="22"/>
        </w:rPr>
        <w:t xml:space="preserve">OMET evaluations:  </w:t>
      </w:r>
      <w:r>
        <w:rPr>
          <w:rFonts w:ascii="Arial" w:hAnsi="Arial" w:cs="Arial"/>
          <w:sz w:val="22"/>
          <w:szCs w:val="22"/>
        </w:rPr>
        <w:t xml:space="preserve">Towards the end of the semester, you will receive an e-mail asking you to complete an evaluation of the course and of the instructor.  I take these seriously as they are instrumental in organizing and improving the course and in learning how best to present the material.  </w:t>
      </w:r>
      <w:r w:rsidRPr="00893A70">
        <w:rPr>
          <w:rFonts w:ascii="Arial" w:hAnsi="Arial" w:cs="Arial"/>
          <w:b/>
          <w:sz w:val="22"/>
          <w:szCs w:val="22"/>
        </w:rPr>
        <w:t>*If*</w:t>
      </w:r>
      <w:r>
        <w:rPr>
          <w:rFonts w:ascii="Arial" w:hAnsi="Arial" w:cs="Arial"/>
          <w:sz w:val="22"/>
          <w:szCs w:val="22"/>
        </w:rPr>
        <w:t xml:space="preserve"> on the last day of class (Friday, December </w:t>
      </w:r>
      <w:r w:rsidR="0046111F">
        <w:rPr>
          <w:rFonts w:ascii="Arial" w:hAnsi="Arial" w:cs="Arial"/>
          <w:sz w:val="22"/>
          <w:szCs w:val="22"/>
        </w:rPr>
        <w:t>7</w:t>
      </w:r>
      <w:r w:rsidRPr="00B548EB">
        <w:rPr>
          <w:rFonts w:ascii="Arial" w:hAnsi="Arial" w:cs="Arial"/>
          <w:sz w:val="22"/>
          <w:szCs w:val="22"/>
          <w:vertAlign w:val="superscript"/>
        </w:rPr>
        <w:t>th</w:t>
      </w:r>
      <w:r>
        <w:rPr>
          <w:rFonts w:ascii="Arial" w:hAnsi="Arial" w:cs="Arial"/>
          <w:sz w:val="22"/>
          <w:szCs w:val="22"/>
        </w:rPr>
        <w:t>) at least 95% of students in the course have completed the OMET evaluation, I will add 0.5% to each student’s overall grade.</w:t>
      </w:r>
    </w:p>
    <w:p w14:paraId="12EDDA35" w14:textId="77777777" w:rsidR="000B7DF0" w:rsidRDefault="000B7DF0" w:rsidP="00DA7E9A">
      <w:pPr>
        <w:widowControl/>
        <w:autoSpaceDE/>
        <w:autoSpaceDN/>
        <w:adjustRightInd/>
        <w:contextualSpacing/>
        <w:rPr>
          <w:rFonts w:ascii="Arial" w:hAnsi="Arial" w:cs="Arial"/>
          <w:b/>
          <w:iCs/>
          <w:sz w:val="22"/>
          <w:szCs w:val="22"/>
        </w:rPr>
      </w:pPr>
    </w:p>
    <w:p w14:paraId="49D8CEC9" w14:textId="77777777" w:rsidR="000B7DF0" w:rsidRPr="00D846D5" w:rsidRDefault="000B7DF0" w:rsidP="00DA7E9A">
      <w:pPr>
        <w:widowControl/>
        <w:autoSpaceDE/>
        <w:autoSpaceDN/>
        <w:adjustRightInd/>
        <w:contextualSpacing/>
        <w:rPr>
          <w:rFonts w:ascii="Arial" w:hAnsi="Arial" w:cs="Arial"/>
          <w:b/>
          <w:iCs/>
          <w:sz w:val="22"/>
          <w:szCs w:val="22"/>
        </w:rPr>
      </w:pPr>
      <w:r w:rsidRPr="00D846D5">
        <w:rPr>
          <w:rFonts w:ascii="Arial" w:hAnsi="Arial" w:cs="Arial"/>
          <w:b/>
          <w:iCs/>
          <w:sz w:val="22"/>
          <w:szCs w:val="22"/>
        </w:rPr>
        <w:t>Graduate students:</w:t>
      </w:r>
    </w:p>
    <w:p w14:paraId="1AFA5C4A" w14:textId="219683A9" w:rsidR="000B7DF0" w:rsidRPr="00D846D5" w:rsidRDefault="000B7DF0" w:rsidP="00DA7E9A">
      <w:pPr>
        <w:contextualSpacing/>
        <w:rPr>
          <w:rFonts w:ascii="Arial" w:hAnsi="Arial" w:cs="Arial"/>
          <w:b/>
          <w:iCs/>
          <w:sz w:val="22"/>
          <w:szCs w:val="22"/>
        </w:rPr>
      </w:pPr>
      <w:r w:rsidRPr="00D846D5">
        <w:rPr>
          <w:rFonts w:ascii="Arial" w:hAnsi="Arial" w:cs="Arial"/>
          <w:iCs/>
          <w:sz w:val="22"/>
          <w:szCs w:val="22"/>
        </w:rPr>
        <w:t xml:space="preserve">Those registering for the graduate course </w:t>
      </w:r>
      <w:r w:rsidR="000A58A7">
        <w:rPr>
          <w:rFonts w:ascii="Arial" w:hAnsi="Arial" w:cs="Arial"/>
          <w:iCs/>
          <w:sz w:val="22"/>
          <w:szCs w:val="22"/>
        </w:rPr>
        <w:t>(PITT 2200</w:t>
      </w:r>
      <w:r w:rsidRPr="00D846D5">
        <w:rPr>
          <w:rFonts w:ascii="Arial" w:hAnsi="Arial" w:cs="Arial"/>
          <w:iCs/>
          <w:sz w:val="22"/>
          <w:szCs w:val="22"/>
        </w:rPr>
        <w:t xml:space="preserve">) </w:t>
      </w:r>
      <w:r w:rsidR="0046111F">
        <w:rPr>
          <w:rFonts w:ascii="Arial" w:hAnsi="Arial" w:cs="Arial"/>
          <w:iCs/>
          <w:sz w:val="22"/>
          <w:szCs w:val="22"/>
        </w:rPr>
        <w:t>have several options with which they can fulfill the graduate-level component of the course.  Please see Dr. Artim early in the semester to discuss these options.</w:t>
      </w:r>
    </w:p>
    <w:p w14:paraId="11B34FC3" w14:textId="77777777" w:rsidR="000B7DF0" w:rsidRPr="00D846D5" w:rsidRDefault="000B7DF0" w:rsidP="00DA7E9A">
      <w:pPr>
        <w:tabs>
          <w:tab w:val="left" w:pos="2520"/>
          <w:tab w:val="left" w:pos="5400"/>
        </w:tabs>
        <w:contextualSpacing/>
        <w:rPr>
          <w:rFonts w:ascii="Arial" w:hAnsi="Arial" w:cs="Arial"/>
          <w:iCs/>
          <w:sz w:val="22"/>
          <w:szCs w:val="22"/>
        </w:rPr>
      </w:pPr>
      <w:r w:rsidRPr="00D846D5">
        <w:rPr>
          <w:rFonts w:ascii="Arial" w:hAnsi="Arial" w:cs="Arial"/>
          <w:iCs/>
          <w:sz w:val="22"/>
          <w:szCs w:val="22"/>
        </w:rPr>
        <w:tab/>
      </w:r>
    </w:p>
    <w:p w14:paraId="2707AD41" w14:textId="77777777" w:rsidR="000B7DF0" w:rsidRPr="00D846D5" w:rsidRDefault="000B7DF0" w:rsidP="00DA7E9A">
      <w:pPr>
        <w:contextualSpacing/>
        <w:rPr>
          <w:rFonts w:ascii="Arial" w:hAnsi="Arial" w:cs="Arial"/>
          <w:b/>
          <w:iCs/>
          <w:sz w:val="22"/>
          <w:szCs w:val="22"/>
        </w:rPr>
      </w:pPr>
    </w:p>
    <w:p w14:paraId="6C8E600A" w14:textId="77777777" w:rsidR="000A58A7" w:rsidRPr="000A58A7" w:rsidRDefault="000A58A7" w:rsidP="00DA7E9A">
      <w:pPr>
        <w:widowControl/>
        <w:autoSpaceDE/>
        <w:autoSpaceDN/>
        <w:adjustRightInd/>
        <w:rPr>
          <w:rFonts w:ascii="Arial" w:hAnsi="Arial" w:cs="Arial"/>
          <w:sz w:val="22"/>
          <w:szCs w:val="22"/>
        </w:rPr>
      </w:pPr>
      <w:r w:rsidRPr="000A58A7">
        <w:rPr>
          <w:rFonts w:ascii="Arial" w:hAnsi="Arial" w:cs="Arial"/>
          <w:b/>
          <w:sz w:val="22"/>
          <w:szCs w:val="22"/>
        </w:rPr>
        <w:t>Disability Resource Services</w:t>
      </w:r>
    </w:p>
    <w:p w14:paraId="2D076023" w14:textId="77777777" w:rsidR="000A58A7" w:rsidRPr="000A58A7" w:rsidRDefault="000A58A7" w:rsidP="00DA7E9A">
      <w:pPr>
        <w:widowControl/>
        <w:autoSpaceDE/>
        <w:autoSpaceDN/>
        <w:adjustRightInd/>
        <w:rPr>
          <w:rFonts w:ascii="Arial" w:hAnsi="Arial" w:cs="Arial"/>
          <w:i/>
          <w:sz w:val="22"/>
          <w:szCs w:val="22"/>
        </w:rPr>
      </w:pPr>
      <w:r w:rsidRPr="000A58A7">
        <w:rPr>
          <w:rFonts w:ascii="Arial" w:hAnsi="Arial" w:cs="Arial"/>
          <w:i/>
          <w:sz w:val="22"/>
          <w:szCs w:val="22"/>
        </w:rPr>
        <w:t>If you have a disability for which you are or may be requesting an accommodation, you are encouraged to contact both your instructor and the Office of Disability Resources and Services, 140 William Pitt Union, 412-648-7890, as early as possible in the term. Disability Resources and Services will verify your disability and determine reasonable accommodations for this course.</w:t>
      </w:r>
    </w:p>
    <w:p w14:paraId="0EFFE5FA" w14:textId="77777777" w:rsidR="000A58A7" w:rsidRPr="000A58A7" w:rsidRDefault="000A58A7" w:rsidP="00DA7E9A">
      <w:pPr>
        <w:widowControl/>
        <w:autoSpaceDE/>
        <w:autoSpaceDN/>
        <w:adjustRightInd/>
        <w:rPr>
          <w:rFonts w:ascii="Arial" w:hAnsi="Arial" w:cs="Arial"/>
          <w:sz w:val="22"/>
          <w:szCs w:val="22"/>
        </w:rPr>
      </w:pPr>
    </w:p>
    <w:p w14:paraId="0A265156" w14:textId="77777777" w:rsidR="000A58A7" w:rsidRPr="000A58A7" w:rsidRDefault="000A58A7" w:rsidP="00DA7E9A">
      <w:pPr>
        <w:widowControl/>
        <w:autoSpaceDE/>
        <w:autoSpaceDN/>
        <w:adjustRightInd/>
        <w:rPr>
          <w:rFonts w:ascii="Arial" w:hAnsi="Arial" w:cs="Arial"/>
          <w:b/>
          <w:sz w:val="22"/>
          <w:szCs w:val="22"/>
        </w:rPr>
      </w:pPr>
      <w:r w:rsidRPr="000A58A7">
        <w:rPr>
          <w:rFonts w:ascii="Arial" w:hAnsi="Arial" w:cs="Arial"/>
          <w:b/>
          <w:sz w:val="22"/>
          <w:szCs w:val="22"/>
        </w:rPr>
        <w:t>Academic Integrity Policy</w:t>
      </w:r>
    </w:p>
    <w:p w14:paraId="7B0AF57A" w14:textId="77777777" w:rsidR="000A58A7" w:rsidRPr="000A58A7" w:rsidRDefault="000A58A7" w:rsidP="00DA7E9A">
      <w:pPr>
        <w:widowControl/>
        <w:autoSpaceDE/>
        <w:autoSpaceDN/>
        <w:adjustRightInd/>
        <w:rPr>
          <w:rFonts w:ascii="Arial" w:hAnsi="Arial" w:cs="Arial"/>
          <w:i/>
          <w:sz w:val="22"/>
          <w:szCs w:val="22"/>
        </w:rPr>
      </w:pPr>
      <w:r w:rsidRPr="000A58A7">
        <w:rPr>
          <w:rFonts w:ascii="Arial" w:hAnsi="Arial" w:cs="Arial"/>
          <w:i/>
          <w:sz w:val="22"/>
          <w:szCs w:val="22"/>
        </w:rPr>
        <w:t>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w:t>
      </w:r>
      <w:r w:rsidRPr="000A58A7">
        <w:rPr>
          <w:rFonts w:ascii="Arial" w:hAnsi="Arial" w:cs="Arial"/>
          <w:i/>
          <w:iCs/>
          <w:color w:val="FF0000"/>
          <w:sz w:val="22"/>
          <w:szCs w:val="22"/>
        </w:rPr>
        <w:t xml:space="preserve"> </w:t>
      </w:r>
      <w:r w:rsidRPr="000A58A7">
        <w:rPr>
          <w:rFonts w:ascii="Arial" w:hAnsi="Arial" w:cs="Arial"/>
          <w:i/>
          <w:iCs/>
          <w:color w:val="000000"/>
          <w:sz w:val="22"/>
          <w:szCs w:val="22"/>
        </w:rPr>
        <w:t xml:space="preserve">(For the full Academic Integrity policy, go to </w:t>
      </w:r>
      <w:hyperlink r:id="rId7" w:history="1">
        <w:r w:rsidRPr="000A58A7">
          <w:rPr>
            <w:rFonts w:ascii="Arial" w:hAnsi="Arial" w:cs="Arial"/>
            <w:i/>
            <w:iCs/>
            <w:color w:val="0000FF"/>
            <w:sz w:val="22"/>
            <w:szCs w:val="22"/>
          </w:rPr>
          <w:t>www.provost.pitt.edu/info/ai1.html</w:t>
        </w:r>
      </w:hyperlink>
      <w:r w:rsidRPr="000A58A7">
        <w:rPr>
          <w:rFonts w:ascii="Arial" w:hAnsi="Arial" w:cs="Arial"/>
          <w:i/>
          <w:sz w:val="22"/>
          <w:szCs w:val="22"/>
        </w:rPr>
        <w:t>.)</w:t>
      </w:r>
    </w:p>
    <w:p w14:paraId="6E785416" w14:textId="77777777" w:rsidR="000A58A7" w:rsidRPr="000A58A7" w:rsidRDefault="000A58A7" w:rsidP="00DA7E9A">
      <w:pPr>
        <w:widowControl/>
        <w:autoSpaceDE/>
        <w:autoSpaceDN/>
        <w:adjustRightInd/>
        <w:rPr>
          <w:rFonts w:ascii="Arial" w:hAnsi="Arial" w:cs="Arial"/>
          <w:i/>
          <w:sz w:val="22"/>
          <w:szCs w:val="22"/>
        </w:rPr>
      </w:pPr>
    </w:p>
    <w:p w14:paraId="193EB91F" w14:textId="77777777" w:rsidR="000A58A7" w:rsidRPr="000A58A7" w:rsidRDefault="000A58A7" w:rsidP="00DA7E9A">
      <w:pPr>
        <w:widowControl/>
        <w:rPr>
          <w:rFonts w:ascii="Arial" w:hAnsi="Arial" w:cs="Arial"/>
          <w:bCs/>
          <w:sz w:val="22"/>
          <w:szCs w:val="22"/>
        </w:rPr>
      </w:pPr>
      <w:r w:rsidRPr="000A58A7">
        <w:rPr>
          <w:rFonts w:ascii="Arial" w:hAnsi="Arial" w:cs="Arial"/>
          <w:b/>
          <w:bCs/>
          <w:sz w:val="22"/>
          <w:szCs w:val="22"/>
        </w:rPr>
        <w:t>E-mail Communication Policy</w:t>
      </w:r>
    </w:p>
    <w:p w14:paraId="165087BF" w14:textId="77777777" w:rsidR="000A58A7" w:rsidRPr="000A58A7" w:rsidRDefault="000A58A7" w:rsidP="00DA7E9A">
      <w:pPr>
        <w:widowControl/>
        <w:autoSpaceDE/>
        <w:autoSpaceDN/>
        <w:adjustRightInd/>
        <w:rPr>
          <w:rFonts w:ascii="Arial" w:hAnsi="Arial" w:cs="Arial"/>
          <w:bCs/>
          <w:i/>
          <w:sz w:val="22"/>
          <w:szCs w:val="22"/>
        </w:rPr>
      </w:pPr>
      <w:r w:rsidRPr="000A58A7">
        <w:rPr>
          <w:rFonts w:ascii="Arial" w:hAnsi="Arial" w:cs="Arial"/>
          <w:i/>
          <w:sz w:val="22"/>
          <w:szCs w:val="22"/>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w:t>
      </w:r>
      <w:r w:rsidRPr="000A58A7">
        <w:rPr>
          <w:rFonts w:ascii="Arial" w:hAnsi="Arial" w:cs="Arial"/>
          <w:i/>
          <w:sz w:val="22"/>
          <w:szCs w:val="22"/>
        </w:rPr>
        <w:lastRenderedPageBreak/>
        <w:t xml:space="preserve">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8" w:history="1">
        <w:r w:rsidRPr="000A58A7">
          <w:rPr>
            <w:rFonts w:ascii="Arial" w:hAnsi="Arial" w:cs="Arial"/>
            <w:i/>
            <w:color w:val="0000FF"/>
            <w:sz w:val="22"/>
            <w:szCs w:val="22"/>
          </w:rPr>
          <w:t>http://accounts.pitt.edu</w:t>
        </w:r>
      </w:hyperlink>
      <w:r w:rsidRPr="000A58A7">
        <w:rPr>
          <w:rFonts w:ascii="Arial" w:hAnsi="Arial" w:cs="Arial"/>
          <w:i/>
          <w:sz w:val="22"/>
          <w:szCs w:val="22"/>
        </w:rPr>
        <w:t xml:space="preserve">, log into your account, click on </w:t>
      </w:r>
      <w:r w:rsidRPr="000A58A7">
        <w:rPr>
          <w:rFonts w:ascii="Arial" w:hAnsi="Arial" w:cs="Arial"/>
          <w:b/>
          <w:i/>
          <w:sz w:val="22"/>
          <w:szCs w:val="22"/>
        </w:rPr>
        <w:t>Edit Forwarding Addresses</w:t>
      </w:r>
      <w:r w:rsidRPr="000A58A7">
        <w:rPr>
          <w:rFonts w:ascii="Arial" w:hAnsi="Arial" w:cs="Arial"/>
          <w:i/>
          <w:sz w:val="22"/>
          <w:szCs w:val="22"/>
        </w:rPr>
        <w:t xml:space="preserve">, and follow the instructions on the page. Be sure to log out of your account when you have finished. </w:t>
      </w:r>
      <w:r w:rsidRPr="000A58A7">
        <w:rPr>
          <w:rFonts w:ascii="Arial" w:hAnsi="Arial" w:cs="Arial"/>
          <w:bCs/>
          <w:i/>
          <w:sz w:val="22"/>
          <w:szCs w:val="22"/>
        </w:rPr>
        <w:t xml:space="preserve">(For the full E-mail Communication Policy, go to </w:t>
      </w:r>
      <w:hyperlink r:id="rId9" w:history="1">
        <w:r w:rsidRPr="000A58A7">
          <w:rPr>
            <w:rFonts w:ascii="Arial" w:hAnsi="Arial" w:cs="Arial"/>
            <w:bCs/>
            <w:i/>
            <w:color w:val="0000FF"/>
            <w:sz w:val="22"/>
            <w:szCs w:val="22"/>
          </w:rPr>
          <w:t>www.bc.pitt.edu/policies/policy/09/09-10-01.html</w:t>
        </w:r>
      </w:hyperlink>
      <w:r w:rsidRPr="000A58A7">
        <w:rPr>
          <w:rFonts w:ascii="Arial" w:hAnsi="Arial" w:cs="Arial"/>
          <w:bCs/>
          <w:i/>
          <w:sz w:val="22"/>
          <w:szCs w:val="22"/>
        </w:rPr>
        <w:t>.)</w:t>
      </w:r>
    </w:p>
    <w:p w14:paraId="2A7467AE" w14:textId="77777777" w:rsidR="000B7DF0" w:rsidRDefault="000B7DF0" w:rsidP="00DA7E9A">
      <w:pPr>
        <w:widowControl/>
        <w:autoSpaceDE/>
        <w:autoSpaceDN/>
        <w:adjustRightInd/>
        <w:contextualSpacing/>
        <w:rPr>
          <w:rFonts w:ascii="Arial" w:hAnsi="Arial" w:cs="Arial"/>
          <w:sz w:val="22"/>
          <w:szCs w:val="22"/>
        </w:rPr>
      </w:pPr>
    </w:p>
    <w:p w14:paraId="4EBA4804" w14:textId="77777777" w:rsidR="000A58A7" w:rsidRDefault="000A58A7" w:rsidP="00DA7E9A">
      <w:pPr>
        <w:jc w:val="center"/>
        <w:rPr>
          <w:rFonts w:ascii="Arial" w:hAnsi="Arial" w:cs="Arial"/>
          <w:b/>
          <w:sz w:val="22"/>
          <w:szCs w:val="22"/>
          <w:u w:val="single"/>
        </w:rPr>
      </w:pPr>
    </w:p>
    <w:p w14:paraId="74382425" w14:textId="77777777" w:rsidR="00FD53DD" w:rsidRDefault="00FD53DD" w:rsidP="00FD53DD">
      <w:pPr>
        <w:widowControl/>
        <w:autoSpaceDE/>
        <w:autoSpaceDN/>
        <w:adjustRightInd/>
        <w:contextualSpacing/>
        <w:jc w:val="center"/>
        <w:rPr>
          <w:rFonts w:ascii="Arial" w:hAnsi="Arial" w:cs="Arial"/>
          <w:b/>
          <w:sz w:val="24"/>
          <w:szCs w:val="24"/>
        </w:rPr>
      </w:pPr>
      <w:r>
        <w:rPr>
          <w:rFonts w:ascii="Arial" w:hAnsi="Arial" w:cs="Arial"/>
          <w:b/>
          <w:sz w:val="24"/>
          <w:szCs w:val="24"/>
        </w:rPr>
        <w:t>NROSCI 1200/2200</w:t>
      </w:r>
    </w:p>
    <w:p w14:paraId="28CF886B" w14:textId="77777777" w:rsidR="00FD53DD" w:rsidRDefault="00FD53DD" w:rsidP="00FD53DD">
      <w:pPr>
        <w:widowControl/>
        <w:autoSpaceDE/>
        <w:autoSpaceDN/>
        <w:adjustRightInd/>
        <w:contextualSpacing/>
        <w:jc w:val="center"/>
        <w:rPr>
          <w:rFonts w:ascii="Arial" w:hAnsi="Arial" w:cs="Arial"/>
          <w:b/>
          <w:sz w:val="24"/>
          <w:szCs w:val="24"/>
        </w:rPr>
      </w:pPr>
      <w:r w:rsidRPr="00CE38F5">
        <w:rPr>
          <w:rFonts w:ascii="Arial" w:hAnsi="Arial" w:cs="Arial"/>
          <w:b/>
          <w:sz w:val="24"/>
          <w:szCs w:val="24"/>
        </w:rPr>
        <w:t>Course Schedule</w:t>
      </w:r>
      <w:r>
        <w:rPr>
          <w:rFonts w:ascii="Arial" w:hAnsi="Arial" w:cs="Arial"/>
          <w:b/>
          <w:sz w:val="24"/>
          <w:szCs w:val="24"/>
        </w:rPr>
        <w:t xml:space="preserve"> </w:t>
      </w:r>
    </w:p>
    <w:p w14:paraId="3CB136C8" w14:textId="77777777" w:rsidR="00FD53DD" w:rsidRDefault="00FD53DD" w:rsidP="00FD53DD">
      <w:pPr>
        <w:widowControl/>
        <w:autoSpaceDE/>
        <w:autoSpaceDN/>
        <w:adjustRightInd/>
        <w:contextualSpacing/>
        <w:rPr>
          <w:rFonts w:ascii="Arial" w:hAnsi="Arial" w:cs="Arial"/>
          <w:b/>
          <w:sz w:val="22"/>
          <w:szCs w:val="22"/>
        </w:rPr>
      </w:pPr>
    </w:p>
    <w:p w14:paraId="758F5C30" w14:textId="77777777" w:rsidR="00FD53DD" w:rsidRPr="004D5EA8" w:rsidRDefault="00FD53DD" w:rsidP="00FD53DD">
      <w:pPr>
        <w:widowControl/>
        <w:autoSpaceDE/>
        <w:autoSpaceDN/>
        <w:adjustRightInd/>
        <w:contextualSpacing/>
        <w:rPr>
          <w:rFonts w:ascii="Arial" w:hAnsi="Arial" w:cs="Arial"/>
          <w:b/>
          <w:sz w:val="24"/>
          <w:szCs w:val="24"/>
        </w:rPr>
      </w:pPr>
      <w:r w:rsidRPr="001172D4">
        <w:rPr>
          <w:rFonts w:ascii="Arial" w:hAnsi="Arial" w:cs="Arial"/>
          <w:b/>
          <w:sz w:val="22"/>
          <w:szCs w:val="22"/>
          <w:u w:val="single"/>
        </w:rPr>
        <w:t>Date</w:t>
      </w:r>
      <w:r w:rsidRPr="001172D4">
        <w:rPr>
          <w:rFonts w:ascii="Arial" w:hAnsi="Arial" w:cs="Arial"/>
          <w:b/>
          <w:sz w:val="22"/>
          <w:szCs w:val="22"/>
          <w:u w:val="single"/>
        </w:rPr>
        <w:tab/>
      </w:r>
      <w:r w:rsidRPr="00D846D5">
        <w:rPr>
          <w:rFonts w:ascii="Arial" w:hAnsi="Arial" w:cs="Arial"/>
          <w:b/>
          <w:sz w:val="22"/>
          <w:szCs w:val="22"/>
        </w:rPr>
        <w:tab/>
      </w:r>
      <w:r>
        <w:rPr>
          <w:rFonts w:ascii="Arial" w:hAnsi="Arial" w:cs="Arial"/>
          <w:b/>
          <w:sz w:val="22"/>
          <w:szCs w:val="22"/>
        </w:rPr>
        <w:tab/>
      </w:r>
      <w:r w:rsidRPr="001172D4">
        <w:rPr>
          <w:rFonts w:ascii="Arial" w:hAnsi="Arial" w:cs="Arial"/>
          <w:b/>
          <w:sz w:val="22"/>
          <w:szCs w:val="22"/>
          <w:u w:val="single"/>
        </w:rPr>
        <w:t>Topic</w:t>
      </w:r>
      <w:r w:rsidRPr="001172D4">
        <w:rPr>
          <w:rFonts w:ascii="Arial" w:hAnsi="Arial" w:cs="Arial"/>
          <w:b/>
          <w:sz w:val="22"/>
          <w:szCs w:val="22"/>
          <w:u w:val="single"/>
        </w:rPr>
        <w:tab/>
      </w:r>
      <w:r w:rsidRPr="00D846D5">
        <w:rPr>
          <w:rFonts w:ascii="Arial" w:hAnsi="Arial" w:cs="Arial"/>
          <w:b/>
          <w:sz w:val="22"/>
          <w:szCs w:val="22"/>
        </w:rPr>
        <w:tab/>
      </w:r>
      <w:r w:rsidRPr="00D846D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846D5">
        <w:rPr>
          <w:rFonts w:ascii="Arial" w:hAnsi="Arial" w:cs="Arial"/>
          <w:b/>
          <w:sz w:val="22"/>
          <w:szCs w:val="22"/>
        </w:rPr>
        <w:tab/>
        <w:t xml:space="preserve">    </w:t>
      </w:r>
    </w:p>
    <w:p w14:paraId="17D08CDC" w14:textId="77777777" w:rsidR="00FD53DD" w:rsidRDefault="00FD53DD" w:rsidP="00FD53DD">
      <w:pPr>
        <w:tabs>
          <w:tab w:val="left" w:pos="2160"/>
          <w:tab w:val="left" w:pos="8280"/>
        </w:tabs>
        <w:spacing w:line="360" w:lineRule="auto"/>
        <w:ind w:left="1440" w:hanging="1440"/>
        <w:contextualSpacing/>
        <w:rPr>
          <w:rFonts w:ascii="Arial" w:hAnsi="Arial" w:cs="Arial"/>
          <w:sz w:val="22"/>
          <w:szCs w:val="22"/>
        </w:rPr>
      </w:pPr>
    </w:p>
    <w:p w14:paraId="36B88B4B" w14:textId="77777777" w:rsidR="00FD53DD" w:rsidRDefault="00FD53DD" w:rsidP="00FD53DD">
      <w:pPr>
        <w:tabs>
          <w:tab w:val="left" w:pos="2160"/>
          <w:tab w:val="left" w:pos="8280"/>
        </w:tabs>
        <w:spacing w:line="360" w:lineRule="auto"/>
        <w:ind w:left="1440" w:hanging="1440"/>
        <w:contextualSpacing/>
        <w:rPr>
          <w:rFonts w:ascii="Arial" w:hAnsi="Arial" w:cs="Arial"/>
          <w:sz w:val="22"/>
          <w:szCs w:val="22"/>
        </w:rPr>
      </w:pPr>
      <w:r w:rsidRPr="00D846D5">
        <w:rPr>
          <w:rFonts w:ascii="Arial" w:hAnsi="Arial" w:cs="Arial"/>
          <w:sz w:val="22"/>
          <w:szCs w:val="22"/>
        </w:rPr>
        <w:t xml:space="preserve">Aug. </w:t>
      </w:r>
      <w:r>
        <w:rPr>
          <w:rFonts w:ascii="Arial" w:hAnsi="Arial" w:cs="Arial"/>
          <w:sz w:val="22"/>
          <w:szCs w:val="22"/>
        </w:rPr>
        <w:t xml:space="preserve">27        </w:t>
      </w:r>
      <w:r>
        <w:rPr>
          <w:rFonts w:ascii="Arial" w:hAnsi="Arial" w:cs="Arial"/>
          <w:sz w:val="22"/>
          <w:szCs w:val="22"/>
        </w:rPr>
        <w:tab/>
      </w:r>
      <w:r>
        <w:rPr>
          <w:rFonts w:ascii="Arial" w:hAnsi="Arial" w:cs="Arial"/>
          <w:sz w:val="22"/>
          <w:szCs w:val="22"/>
        </w:rPr>
        <w:tab/>
        <w:t xml:space="preserve">Introduction – in class survey of opinions regarding drug use, abuse and </w:t>
      </w:r>
    </w:p>
    <w:p w14:paraId="60C49F00" w14:textId="77777777" w:rsidR="00FD53DD" w:rsidRPr="00D846D5" w:rsidRDefault="00FD53DD" w:rsidP="00FD53DD">
      <w:pPr>
        <w:tabs>
          <w:tab w:val="left" w:pos="2160"/>
          <w:tab w:val="left" w:pos="8280"/>
        </w:tabs>
        <w:spacing w:line="360" w:lineRule="auto"/>
        <w:ind w:left="1440" w:hanging="1440"/>
        <w:contextualSpacing/>
        <w:rPr>
          <w:rFonts w:ascii="Arial" w:hAnsi="Arial" w:cs="Arial"/>
          <w:sz w:val="22"/>
          <w:szCs w:val="22"/>
        </w:rPr>
      </w:pPr>
      <w:r>
        <w:rPr>
          <w:rFonts w:ascii="Arial" w:hAnsi="Arial" w:cs="Arial"/>
          <w:sz w:val="22"/>
          <w:szCs w:val="22"/>
        </w:rPr>
        <w:tab/>
      </w:r>
      <w:r>
        <w:rPr>
          <w:rFonts w:ascii="Arial" w:hAnsi="Arial" w:cs="Arial"/>
          <w:sz w:val="22"/>
          <w:szCs w:val="22"/>
        </w:rPr>
        <w:tab/>
        <w:t>treatment.</w:t>
      </w:r>
      <w:r w:rsidRPr="00D846D5">
        <w:rPr>
          <w:rFonts w:ascii="Arial" w:hAnsi="Arial" w:cs="Arial"/>
          <w:sz w:val="22"/>
          <w:szCs w:val="22"/>
        </w:rPr>
        <w:tab/>
      </w:r>
      <w:r>
        <w:rPr>
          <w:rFonts w:ascii="Arial" w:hAnsi="Arial" w:cs="Arial"/>
          <w:sz w:val="22"/>
          <w:szCs w:val="22"/>
        </w:rPr>
        <w:t xml:space="preserve">            </w:t>
      </w:r>
      <w:r>
        <w:rPr>
          <w:rFonts w:ascii="Arial" w:hAnsi="Arial" w:cs="Arial"/>
          <w:sz w:val="22"/>
          <w:szCs w:val="22"/>
        </w:rPr>
        <w:tab/>
      </w:r>
    </w:p>
    <w:p w14:paraId="7214AC46" w14:textId="77777777" w:rsidR="00FD53DD" w:rsidRPr="00D846D5" w:rsidRDefault="00FD53DD" w:rsidP="00FD53DD">
      <w:pPr>
        <w:tabs>
          <w:tab w:val="left" w:pos="2160"/>
          <w:tab w:val="left" w:pos="8100"/>
          <w:tab w:val="left" w:pos="9360"/>
        </w:tabs>
        <w:spacing w:line="360" w:lineRule="auto"/>
        <w:contextualSpacing/>
        <w:rPr>
          <w:rFonts w:ascii="Arial" w:hAnsi="Arial" w:cs="Arial"/>
          <w:sz w:val="22"/>
          <w:szCs w:val="22"/>
        </w:rPr>
      </w:pPr>
      <w:r>
        <w:rPr>
          <w:rFonts w:ascii="Arial" w:hAnsi="Arial" w:cs="Arial"/>
          <w:sz w:val="22"/>
          <w:szCs w:val="22"/>
        </w:rPr>
        <w:t>Aug. 29</w:t>
      </w:r>
      <w:r w:rsidRPr="00D846D5">
        <w:rPr>
          <w:rFonts w:ascii="Arial" w:hAnsi="Arial" w:cs="Arial"/>
          <w:sz w:val="22"/>
          <w:szCs w:val="22"/>
        </w:rPr>
        <w:tab/>
      </w:r>
      <w:r>
        <w:rPr>
          <w:rFonts w:ascii="Arial" w:hAnsi="Arial" w:cs="Arial"/>
          <w:sz w:val="22"/>
          <w:szCs w:val="22"/>
        </w:rPr>
        <w:t>Review of neuroanatomy / neurophysiology</w:t>
      </w:r>
      <w:r w:rsidRPr="00D846D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
    <w:p w14:paraId="1E21DB23" w14:textId="77777777" w:rsidR="00FD53DD" w:rsidRDefault="00FD53DD" w:rsidP="00FD53DD">
      <w:pPr>
        <w:tabs>
          <w:tab w:val="left" w:pos="2160"/>
          <w:tab w:val="left" w:pos="9360"/>
        </w:tabs>
        <w:spacing w:line="360" w:lineRule="auto"/>
        <w:contextualSpacing/>
        <w:rPr>
          <w:rFonts w:ascii="Arial" w:hAnsi="Arial" w:cs="Arial"/>
          <w:b/>
          <w:sz w:val="22"/>
          <w:szCs w:val="22"/>
        </w:rPr>
      </w:pPr>
    </w:p>
    <w:p w14:paraId="13E0A229" w14:textId="77777777" w:rsidR="00FD53DD" w:rsidRPr="00D179CE" w:rsidRDefault="00FD53DD" w:rsidP="00FD53DD">
      <w:pPr>
        <w:tabs>
          <w:tab w:val="left" w:pos="2160"/>
          <w:tab w:val="left" w:pos="9360"/>
        </w:tabs>
        <w:spacing w:line="360" w:lineRule="auto"/>
        <w:contextualSpacing/>
        <w:rPr>
          <w:rFonts w:ascii="Arial" w:hAnsi="Arial" w:cs="Arial"/>
          <w:b/>
          <w:sz w:val="22"/>
          <w:szCs w:val="22"/>
        </w:rPr>
      </w:pPr>
      <w:r w:rsidRPr="00D179CE">
        <w:rPr>
          <w:rFonts w:ascii="Arial" w:hAnsi="Arial" w:cs="Arial"/>
          <w:b/>
          <w:sz w:val="22"/>
          <w:szCs w:val="22"/>
        </w:rPr>
        <w:t xml:space="preserve">Sept. </w:t>
      </w:r>
      <w:r>
        <w:rPr>
          <w:rFonts w:ascii="Arial" w:hAnsi="Arial" w:cs="Arial"/>
          <w:b/>
          <w:sz w:val="22"/>
          <w:szCs w:val="22"/>
        </w:rPr>
        <w:t>3</w:t>
      </w:r>
      <w:r w:rsidRPr="00D179CE">
        <w:rPr>
          <w:rFonts w:ascii="Arial" w:hAnsi="Arial" w:cs="Arial"/>
          <w:b/>
          <w:sz w:val="22"/>
          <w:szCs w:val="22"/>
        </w:rPr>
        <w:tab/>
        <w:t>No Class – Labor Day</w:t>
      </w:r>
    </w:p>
    <w:p w14:paraId="2BB9CD92" w14:textId="77777777" w:rsidR="00FD53DD" w:rsidRPr="00D846D5" w:rsidRDefault="00FD53DD" w:rsidP="00FD53DD">
      <w:pPr>
        <w:tabs>
          <w:tab w:val="left" w:pos="216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Pr>
          <w:rFonts w:ascii="Arial" w:hAnsi="Arial" w:cs="Arial"/>
          <w:sz w:val="22"/>
          <w:szCs w:val="22"/>
        </w:rPr>
        <w:t>5</w:t>
      </w:r>
      <w:r w:rsidRPr="00D846D5">
        <w:rPr>
          <w:rFonts w:ascii="Arial" w:hAnsi="Arial" w:cs="Arial"/>
          <w:sz w:val="22"/>
          <w:szCs w:val="22"/>
        </w:rPr>
        <w:t xml:space="preserve">             </w:t>
      </w:r>
      <w:r w:rsidRPr="00D846D5">
        <w:rPr>
          <w:rFonts w:ascii="Arial" w:hAnsi="Arial" w:cs="Arial"/>
          <w:sz w:val="22"/>
          <w:szCs w:val="22"/>
        </w:rPr>
        <w:tab/>
      </w:r>
      <w:r>
        <w:rPr>
          <w:rFonts w:ascii="Arial" w:hAnsi="Arial" w:cs="Arial"/>
          <w:sz w:val="22"/>
          <w:szCs w:val="22"/>
        </w:rPr>
        <w:t>Chemical signaling:  neurotransmitters</w:t>
      </w:r>
    </w:p>
    <w:p w14:paraId="1210293E"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110AE2C7"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Sept. 10</w:t>
      </w:r>
      <w:r w:rsidRPr="00354B84">
        <w:rPr>
          <w:rFonts w:ascii="Arial" w:hAnsi="Arial" w:cs="Arial"/>
          <w:sz w:val="22"/>
          <w:szCs w:val="22"/>
        </w:rPr>
        <w:tab/>
      </w:r>
      <w:r>
        <w:rPr>
          <w:rFonts w:ascii="Arial" w:hAnsi="Arial" w:cs="Arial"/>
          <w:sz w:val="22"/>
          <w:szCs w:val="22"/>
        </w:rPr>
        <w:t>Pharmacokinetics / principles of pharmacology</w:t>
      </w:r>
    </w:p>
    <w:p w14:paraId="69AAA90F" w14:textId="77777777" w:rsidR="00FD53DD" w:rsidRPr="0005349D"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ab/>
      </w:r>
      <w:r w:rsidRPr="0005349D">
        <w:rPr>
          <w:rFonts w:ascii="Arial" w:hAnsi="Arial" w:cs="Arial"/>
          <w:b/>
          <w:sz w:val="22"/>
          <w:szCs w:val="22"/>
        </w:rPr>
        <w:t>Quiz 1 due</w:t>
      </w:r>
    </w:p>
    <w:p w14:paraId="53248A33" w14:textId="77777777" w:rsidR="00FD53DD" w:rsidRDefault="00FD53DD" w:rsidP="00FD53DD">
      <w:pPr>
        <w:tabs>
          <w:tab w:val="left" w:pos="2160"/>
          <w:tab w:val="left" w:pos="7200"/>
          <w:tab w:val="left" w:pos="8280"/>
          <w:tab w:val="left" w:pos="9360"/>
        </w:tabs>
        <w:spacing w:line="360" w:lineRule="auto"/>
        <w:contextualSpacing/>
        <w:rPr>
          <w:rFonts w:ascii="Arial" w:hAnsi="Arial" w:cs="Arial"/>
          <w:sz w:val="22"/>
          <w:szCs w:val="22"/>
        </w:rPr>
      </w:pPr>
      <w:r>
        <w:rPr>
          <w:rFonts w:ascii="Arial" w:hAnsi="Arial" w:cs="Arial"/>
          <w:sz w:val="22"/>
          <w:szCs w:val="22"/>
        </w:rPr>
        <w:t>Sept. 12</w:t>
      </w:r>
      <w:r w:rsidRPr="00D846D5">
        <w:rPr>
          <w:rFonts w:ascii="Arial" w:hAnsi="Arial" w:cs="Arial"/>
          <w:sz w:val="22"/>
          <w:szCs w:val="22"/>
        </w:rPr>
        <w:tab/>
      </w:r>
      <w:r>
        <w:rPr>
          <w:rFonts w:ascii="Arial" w:hAnsi="Arial" w:cs="Arial"/>
          <w:sz w:val="22"/>
          <w:szCs w:val="22"/>
        </w:rPr>
        <w:t>Tolerance, dependence and withdrawal</w:t>
      </w:r>
      <w:r>
        <w:rPr>
          <w:rFonts w:ascii="Arial" w:hAnsi="Arial" w:cs="Arial"/>
          <w:sz w:val="22"/>
          <w:szCs w:val="22"/>
        </w:rPr>
        <w:tab/>
        <w:t xml:space="preserve"> </w:t>
      </w:r>
    </w:p>
    <w:p w14:paraId="3BD6B9FE" w14:textId="77777777" w:rsidR="00FD53DD" w:rsidRDefault="00FD53DD" w:rsidP="00FD53DD">
      <w:pPr>
        <w:tabs>
          <w:tab w:val="left" w:pos="2160"/>
          <w:tab w:val="left" w:pos="7200"/>
          <w:tab w:val="left" w:pos="8280"/>
          <w:tab w:val="left" w:pos="9360"/>
        </w:tabs>
        <w:spacing w:line="360" w:lineRule="auto"/>
        <w:contextualSpacing/>
        <w:rPr>
          <w:rFonts w:ascii="Arial" w:hAnsi="Arial" w:cs="Arial"/>
          <w:sz w:val="22"/>
          <w:szCs w:val="22"/>
        </w:rPr>
      </w:pPr>
    </w:p>
    <w:p w14:paraId="37AA1B97" w14:textId="77777777" w:rsidR="00FD53DD" w:rsidRDefault="00FD53DD" w:rsidP="00FD53DD">
      <w:pPr>
        <w:tabs>
          <w:tab w:val="left" w:pos="2160"/>
          <w:tab w:val="left" w:pos="7200"/>
          <w:tab w:val="left" w:pos="8280"/>
          <w:tab w:val="left" w:pos="9360"/>
        </w:tabs>
        <w:spacing w:line="360" w:lineRule="auto"/>
        <w:contextualSpacing/>
        <w:rPr>
          <w:rFonts w:ascii="Arial" w:hAnsi="Arial" w:cs="Arial"/>
          <w:sz w:val="22"/>
          <w:szCs w:val="22"/>
        </w:rPr>
      </w:pPr>
      <w:r>
        <w:rPr>
          <w:rFonts w:ascii="Arial" w:hAnsi="Arial" w:cs="Arial"/>
          <w:sz w:val="22"/>
          <w:szCs w:val="22"/>
        </w:rPr>
        <w:t>Sept. 17</w:t>
      </w:r>
      <w:r w:rsidRPr="00D179CE">
        <w:rPr>
          <w:rFonts w:ascii="Arial" w:hAnsi="Arial" w:cs="Arial"/>
          <w:sz w:val="22"/>
          <w:szCs w:val="22"/>
        </w:rPr>
        <w:tab/>
      </w:r>
      <w:r>
        <w:rPr>
          <w:rFonts w:ascii="Arial" w:hAnsi="Arial" w:cs="Arial"/>
          <w:sz w:val="22"/>
          <w:szCs w:val="22"/>
        </w:rPr>
        <w:t xml:space="preserve">Animal models of addiction (Dr. </w:t>
      </w:r>
      <w:r w:rsidRPr="00237345">
        <w:rPr>
          <w:rFonts w:ascii="Arial" w:hAnsi="Arial" w:cs="Arial"/>
          <w:sz w:val="22"/>
          <w:szCs w:val="22"/>
        </w:rPr>
        <w:t xml:space="preserve">Bertholomey, </w:t>
      </w:r>
      <w:r>
        <w:rPr>
          <w:rFonts w:ascii="Arial" w:hAnsi="Arial" w:cs="Arial"/>
          <w:sz w:val="22"/>
          <w:szCs w:val="22"/>
        </w:rPr>
        <w:t>guest speaker)</w:t>
      </w:r>
    </w:p>
    <w:p w14:paraId="13F1534A" w14:textId="77777777" w:rsidR="00FD53DD" w:rsidRPr="00237345" w:rsidRDefault="00FD53DD" w:rsidP="00FD53DD">
      <w:pPr>
        <w:tabs>
          <w:tab w:val="left" w:pos="2160"/>
          <w:tab w:val="left" w:pos="7200"/>
          <w:tab w:val="left" w:pos="8280"/>
          <w:tab w:val="left" w:pos="9360"/>
        </w:tabs>
        <w:spacing w:line="360" w:lineRule="auto"/>
        <w:contextualSpacing/>
        <w:rPr>
          <w:rFonts w:ascii="Arial" w:hAnsi="Arial" w:cs="Arial"/>
          <w:b/>
          <w:sz w:val="22"/>
          <w:szCs w:val="22"/>
        </w:rPr>
      </w:pPr>
      <w:r w:rsidRPr="00D846D5">
        <w:rPr>
          <w:rFonts w:ascii="Arial" w:hAnsi="Arial" w:cs="Arial"/>
          <w:sz w:val="22"/>
          <w:szCs w:val="22"/>
        </w:rPr>
        <w:t xml:space="preserve">Sept. </w:t>
      </w:r>
      <w:r>
        <w:rPr>
          <w:rFonts w:ascii="Arial" w:hAnsi="Arial" w:cs="Arial"/>
          <w:sz w:val="22"/>
          <w:szCs w:val="22"/>
        </w:rPr>
        <w:t>19</w:t>
      </w:r>
      <w:r w:rsidRPr="00D846D5">
        <w:rPr>
          <w:rFonts w:ascii="Arial" w:hAnsi="Arial" w:cs="Arial"/>
          <w:sz w:val="22"/>
          <w:szCs w:val="22"/>
        </w:rPr>
        <w:tab/>
      </w:r>
      <w:r>
        <w:rPr>
          <w:rFonts w:ascii="Arial" w:hAnsi="Arial" w:cs="Arial"/>
          <w:sz w:val="22"/>
          <w:szCs w:val="22"/>
        </w:rPr>
        <w:t>Current models of addiction:  reward pathway</w:t>
      </w:r>
      <w:r w:rsidRPr="00D179CE">
        <w:rPr>
          <w:rFonts w:ascii="Arial" w:hAnsi="Arial" w:cs="Arial"/>
          <w:sz w:val="22"/>
          <w:szCs w:val="22"/>
        </w:rPr>
        <w:tab/>
      </w:r>
      <w:r w:rsidRPr="00D846D5">
        <w:rPr>
          <w:rFonts w:ascii="Arial" w:hAnsi="Arial" w:cs="Arial"/>
          <w:sz w:val="22"/>
          <w:szCs w:val="22"/>
        </w:rPr>
        <w:tab/>
      </w:r>
    </w:p>
    <w:p w14:paraId="2C14F2C9"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3AB2C5A3"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sz w:val="22"/>
          <w:szCs w:val="22"/>
        </w:rPr>
        <w:t>Sept. 2</w:t>
      </w:r>
      <w:r>
        <w:rPr>
          <w:rFonts w:ascii="Arial" w:hAnsi="Arial" w:cs="Arial"/>
          <w:sz w:val="22"/>
          <w:szCs w:val="22"/>
        </w:rPr>
        <w:t>4</w:t>
      </w:r>
      <w:r w:rsidRPr="00D846D5">
        <w:rPr>
          <w:rFonts w:ascii="Arial" w:hAnsi="Arial" w:cs="Arial"/>
          <w:sz w:val="22"/>
          <w:szCs w:val="22"/>
        </w:rPr>
        <w:tab/>
      </w:r>
      <w:r>
        <w:rPr>
          <w:rFonts w:ascii="Arial" w:hAnsi="Arial" w:cs="Arial"/>
          <w:sz w:val="22"/>
          <w:szCs w:val="22"/>
        </w:rPr>
        <w:t>Subjective aspects of drug use:  craving and intoxication</w:t>
      </w:r>
      <w:r w:rsidRPr="00743E05">
        <w:rPr>
          <w:rFonts w:ascii="Arial" w:hAnsi="Arial" w:cs="Arial"/>
          <w:b/>
          <w:sz w:val="22"/>
          <w:szCs w:val="22"/>
        </w:rPr>
        <w:t xml:space="preserve"> </w:t>
      </w:r>
    </w:p>
    <w:p w14:paraId="7754D607" w14:textId="77777777" w:rsidR="00FD53DD" w:rsidRPr="00354B84" w:rsidRDefault="00FD53DD" w:rsidP="00FD53DD">
      <w:pPr>
        <w:tabs>
          <w:tab w:val="left" w:pos="2160"/>
          <w:tab w:val="left" w:pos="7200"/>
          <w:tab w:val="left" w:pos="9360"/>
        </w:tabs>
        <w:spacing w:line="360" w:lineRule="auto"/>
        <w:contextualSpacing/>
        <w:rPr>
          <w:rFonts w:ascii="Arial" w:hAnsi="Arial" w:cs="Arial"/>
          <w:bCs/>
          <w:sz w:val="22"/>
          <w:szCs w:val="22"/>
        </w:rPr>
      </w:pPr>
      <w:r>
        <w:rPr>
          <w:rFonts w:ascii="Arial" w:hAnsi="Arial" w:cs="Arial"/>
          <w:b/>
          <w:sz w:val="22"/>
          <w:szCs w:val="22"/>
        </w:rPr>
        <w:tab/>
      </w:r>
      <w:r w:rsidRPr="0005349D">
        <w:rPr>
          <w:rFonts w:ascii="Arial" w:hAnsi="Arial" w:cs="Arial"/>
          <w:b/>
          <w:sz w:val="22"/>
          <w:szCs w:val="22"/>
        </w:rPr>
        <w:t>Quiz 2 due</w:t>
      </w:r>
      <w:r w:rsidRPr="00D846D5">
        <w:rPr>
          <w:rFonts w:ascii="Arial" w:hAnsi="Arial" w:cs="Arial"/>
          <w:b/>
          <w:bCs/>
          <w:sz w:val="22"/>
          <w:szCs w:val="22"/>
        </w:rPr>
        <w:tab/>
      </w:r>
      <w:r w:rsidRPr="00354B84">
        <w:rPr>
          <w:rFonts w:ascii="Arial" w:hAnsi="Arial" w:cs="Arial"/>
          <w:bCs/>
          <w:sz w:val="22"/>
          <w:szCs w:val="22"/>
        </w:rPr>
        <w:t xml:space="preserve"> </w:t>
      </w:r>
    </w:p>
    <w:p w14:paraId="0CA3C641" w14:textId="77777777" w:rsidR="00FD53DD" w:rsidRPr="00D846D5" w:rsidRDefault="00FD53DD" w:rsidP="00FD53DD">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Sept. </w:t>
      </w:r>
      <w:r>
        <w:rPr>
          <w:rFonts w:ascii="Arial" w:hAnsi="Arial" w:cs="Arial"/>
          <w:sz w:val="22"/>
          <w:szCs w:val="22"/>
        </w:rPr>
        <w:t>26</w:t>
      </w:r>
      <w:r w:rsidRPr="00D846D5">
        <w:rPr>
          <w:rFonts w:ascii="Arial" w:hAnsi="Arial" w:cs="Arial"/>
          <w:b/>
          <w:sz w:val="22"/>
          <w:szCs w:val="22"/>
        </w:rPr>
        <w:tab/>
      </w:r>
      <w:r>
        <w:rPr>
          <w:rFonts w:ascii="Arial" w:hAnsi="Arial" w:cs="Arial"/>
          <w:b/>
          <w:bCs/>
          <w:sz w:val="22"/>
          <w:szCs w:val="22"/>
        </w:rPr>
        <w:t xml:space="preserve">EXAM 1 </w:t>
      </w:r>
      <w:r w:rsidRPr="00D846D5">
        <w:rPr>
          <w:rFonts w:ascii="Arial" w:hAnsi="Arial" w:cs="Arial"/>
          <w:b/>
          <w:bCs/>
          <w:sz w:val="22"/>
          <w:szCs w:val="22"/>
        </w:rPr>
        <w:tab/>
      </w:r>
    </w:p>
    <w:p w14:paraId="01F95AE6"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5620CE45" w14:textId="77777777" w:rsidR="00FD53DD" w:rsidRPr="00D846D5"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Oct. 1</w:t>
      </w:r>
      <w:r>
        <w:rPr>
          <w:rFonts w:ascii="Arial" w:hAnsi="Arial" w:cs="Arial"/>
          <w:sz w:val="22"/>
          <w:szCs w:val="22"/>
        </w:rPr>
        <w:tab/>
        <w:t>Stimulants;  cocaine and amphetamine</w:t>
      </w:r>
      <w:r>
        <w:rPr>
          <w:rFonts w:ascii="Arial" w:hAnsi="Arial" w:cs="Arial"/>
          <w:sz w:val="22"/>
          <w:szCs w:val="22"/>
        </w:rPr>
        <w:tab/>
      </w:r>
    </w:p>
    <w:p w14:paraId="4396070F"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Oct.</w:t>
      </w:r>
      <w:r>
        <w:rPr>
          <w:rFonts w:ascii="Arial" w:hAnsi="Arial" w:cs="Arial"/>
          <w:sz w:val="22"/>
          <w:szCs w:val="22"/>
        </w:rPr>
        <w:t xml:space="preserve"> 3</w:t>
      </w:r>
      <w:r w:rsidRPr="00D846D5">
        <w:rPr>
          <w:rFonts w:ascii="Arial" w:hAnsi="Arial" w:cs="Arial"/>
          <w:sz w:val="22"/>
          <w:szCs w:val="22"/>
        </w:rPr>
        <w:t xml:space="preserve"> </w:t>
      </w:r>
      <w:r w:rsidRPr="00D846D5">
        <w:rPr>
          <w:rFonts w:ascii="Arial" w:hAnsi="Arial" w:cs="Arial"/>
          <w:sz w:val="22"/>
          <w:szCs w:val="22"/>
        </w:rPr>
        <w:tab/>
      </w:r>
      <w:r>
        <w:rPr>
          <w:rFonts w:ascii="Arial" w:hAnsi="Arial" w:cs="Arial"/>
          <w:sz w:val="22"/>
          <w:szCs w:val="22"/>
        </w:rPr>
        <w:t>Guest speaker:  Dr. Dong</w:t>
      </w:r>
      <w:r w:rsidRPr="00D846D5">
        <w:rPr>
          <w:rFonts w:ascii="Arial" w:hAnsi="Arial" w:cs="Arial"/>
          <w:sz w:val="22"/>
          <w:szCs w:val="22"/>
        </w:rPr>
        <w:tab/>
      </w:r>
    </w:p>
    <w:p w14:paraId="6D999AB2"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p>
    <w:p w14:paraId="38D08D1C" w14:textId="77777777" w:rsidR="00FD53DD" w:rsidRPr="00D179CE" w:rsidRDefault="00FD53DD" w:rsidP="00FD53DD">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b/>
          <w:sz w:val="22"/>
          <w:szCs w:val="22"/>
        </w:rPr>
        <w:t xml:space="preserve">Oct. </w:t>
      </w:r>
      <w:r>
        <w:rPr>
          <w:rFonts w:ascii="Arial" w:hAnsi="Arial" w:cs="Arial"/>
          <w:b/>
          <w:sz w:val="22"/>
          <w:szCs w:val="22"/>
        </w:rPr>
        <w:t>8</w:t>
      </w:r>
      <w:r w:rsidRPr="00D179CE">
        <w:rPr>
          <w:rFonts w:ascii="Arial" w:hAnsi="Arial" w:cs="Arial"/>
          <w:b/>
          <w:sz w:val="22"/>
          <w:szCs w:val="22"/>
        </w:rPr>
        <w:tab/>
      </w:r>
      <w:r>
        <w:rPr>
          <w:rFonts w:ascii="Arial" w:hAnsi="Arial" w:cs="Arial"/>
          <w:sz w:val="22"/>
          <w:szCs w:val="22"/>
        </w:rPr>
        <w:t>Stimulants – part 2</w:t>
      </w:r>
      <w:r w:rsidRPr="00D179CE">
        <w:rPr>
          <w:rFonts w:ascii="Arial" w:hAnsi="Arial" w:cs="Arial"/>
          <w:b/>
          <w:sz w:val="22"/>
          <w:szCs w:val="22"/>
        </w:rPr>
        <w:tab/>
      </w:r>
    </w:p>
    <w:p w14:paraId="33C23B1F"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b/>
          <w:sz w:val="22"/>
          <w:szCs w:val="22"/>
        </w:rPr>
        <w:lastRenderedPageBreak/>
        <w:t>Oct. 10</w:t>
      </w:r>
      <w:r w:rsidRPr="00476101">
        <w:rPr>
          <w:rFonts w:ascii="Arial" w:hAnsi="Arial" w:cs="Arial"/>
          <w:sz w:val="22"/>
          <w:szCs w:val="22"/>
        </w:rPr>
        <w:tab/>
      </w:r>
      <w:r>
        <w:rPr>
          <w:rFonts w:ascii="Arial" w:hAnsi="Arial" w:cs="Arial"/>
          <w:sz w:val="22"/>
          <w:szCs w:val="22"/>
        </w:rPr>
        <w:t>Other stimulants:  nicotine and caffeine</w:t>
      </w:r>
    </w:p>
    <w:p w14:paraId="3D62E6D5"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ab/>
      </w:r>
      <w:r w:rsidRPr="0005349D">
        <w:rPr>
          <w:rFonts w:ascii="Arial" w:hAnsi="Arial" w:cs="Arial"/>
          <w:b/>
          <w:sz w:val="22"/>
          <w:szCs w:val="22"/>
        </w:rPr>
        <w:t>Quiz 3 due</w:t>
      </w:r>
      <w:r w:rsidRPr="00D846D5">
        <w:rPr>
          <w:rFonts w:ascii="Arial" w:hAnsi="Arial" w:cs="Arial"/>
          <w:sz w:val="22"/>
          <w:szCs w:val="22"/>
        </w:rPr>
        <w:tab/>
      </w:r>
    </w:p>
    <w:p w14:paraId="163E59AA"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710291E4" w14:textId="77777777" w:rsidR="00FD53DD" w:rsidRPr="00D179CE" w:rsidRDefault="00FD53DD" w:rsidP="00FD53DD">
      <w:pPr>
        <w:tabs>
          <w:tab w:val="left" w:pos="2160"/>
          <w:tab w:val="left" w:pos="7200"/>
          <w:tab w:val="left" w:pos="9360"/>
        </w:tabs>
        <w:spacing w:line="360" w:lineRule="auto"/>
        <w:contextualSpacing/>
        <w:rPr>
          <w:rFonts w:ascii="Arial" w:hAnsi="Arial" w:cs="Arial"/>
          <w:sz w:val="22"/>
          <w:szCs w:val="22"/>
        </w:rPr>
      </w:pPr>
      <w:r w:rsidRPr="00D179CE">
        <w:rPr>
          <w:rFonts w:ascii="Arial" w:hAnsi="Arial" w:cs="Arial"/>
          <w:sz w:val="22"/>
          <w:szCs w:val="22"/>
        </w:rPr>
        <w:t>Oct. 1</w:t>
      </w:r>
      <w:r>
        <w:rPr>
          <w:rFonts w:ascii="Arial" w:hAnsi="Arial" w:cs="Arial"/>
          <w:sz w:val="22"/>
          <w:szCs w:val="22"/>
        </w:rPr>
        <w:t>5</w:t>
      </w:r>
      <w:r w:rsidRPr="00D179CE">
        <w:rPr>
          <w:rFonts w:ascii="Arial" w:hAnsi="Arial" w:cs="Arial"/>
          <w:sz w:val="22"/>
          <w:szCs w:val="22"/>
        </w:rPr>
        <w:tab/>
      </w:r>
      <w:r w:rsidRPr="00D179CE">
        <w:rPr>
          <w:rFonts w:ascii="Arial" w:hAnsi="Arial" w:cs="Arial"/>
          <w:b/>
          <w:sz w:val="22"/>
          <w:szCs w:val="22"/>
        </w:rPr>
        <w:t>NO CLASS - Fall Break</w:t>
      </w:r>
      <w:r>
        <w:rPr>
          <w:rFonts w:ascii="Arial" w:hAnsi="Arial" w:cs="Arial"/>
          <w:sz w:val="22"/>
          <w:szCs w:val="22"/>
        </w:rPr>
        <w:t xml:space="preserve"> </w:t>
      </w:r>
    </w:p>
    <w:p w14:paraId="0AA3CE71"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D179CE">
        <w:rPr>
          <w:rFonts w:ascii="Arial" w:hAnsi="Arial" w:cs="Arial"/>
          <w:sz w:val="22"/>
          <w:szCs w:val="22"/>
        </w:rPr>
        <w:t>Oct. 1</w:t>
      </w:r>
      <w:r>
        <w:rPr>
          <w:rFonts w:ascii="Arial" w:hAnsi="Arial" w:cs="Arial"/>
          <w:sz w:val="22"/>
          <w:szCs w:val="22"/>
        </w:rPr>
        <w:t>6</w:t>
      </w:r>
      <w:r w:rsidRPr="00D179CE">
        <w:rPr>
          <w:rFonts w:ascii="Arial" w:hAnsi="Arial" w:cs="Arial"/>
          <w:sz w:val="22"/>
          <w:szCs w:val="22"/>
        </w:rPr>
        <w:tab/>
      </w:r>
      <w:r>
        <w:rPr>
          <w:rFonts w:ascii="Arial" w:hAnsi="Arial" w:cs="Arial"/>
          <w:b/>
          <w:sz w:val="22"/>
          <w:szCs w:val="22"/>
        </w:rPr>
        <w:t>Monday classes meet</w:t>
      </w:r>
      <w:r>
        <w:rPr>
          <w:rFonts w:ascii="Arial" w:hAnsi="Arial" w:cs="Arial"/>
          <w:sz w:val="22"/>
          <w:szCs w:val="22"/>
        </w:rPr>
        <w:t xml:space="preserve">  - Alcohol – history, pharmacology and </w:t>
      </w:r>
    </w:p>
    <w:p w14:paraId="49338D35"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ab/>
        <w:t>psychology</w:t>
      </w:r>
    </w:p>
    <w:p w14:paraId="59BD0105" w14:textId="77777777" w:rsidR="00FD53DD" w:rsidRPr="00237345" w:rsidRDefault="00FD53DD" w:rsidP="00FD53DD">
      <w:pPr>
        <w:tabs>
          <w:tab w:val="left" w:pos="2160"/>
          <w:tab w:val="left" w:pos="7200"/>
          <w:tab w:val="left" w:pos="9360"/>
        </w:tabs>
        <w:spacing w:line="360" w:lineRule="auto"/>
        <w:contextualSpacing/>
        <w:rPr>
          <w:rFonts w:ascii="Arial" w:hAnsi="Arial" w:cs="Arial"/>
          <w:b/>
          <w:sz w:val="22"/>
          <w:szCs w:val="22"/>
        </w:rPr>
      </w:pPr>
      <w:r w:rsidRPr="00D179CE">
        <w:rPr>
          <w:rFonts w:ascii="Arial" w:hAnsi="Arial" w:cs="Arial"/>
          <w:sz w:val="22"/>
          <w:szCs w:val="22"/>
        </w:rPr>
        <w:t>Oct. 1</w:t>
      </w:r>
      <w:r>
        <w:rPr>
          <w:rFonts w:ascii="Arial" w:hAnsi="Arial" w:cs="Arial"/>
          <w:sz w:val="22"/>
          <w:szCs w:val="22"/>
        </w:rPr>
        <w:t>7</w:t>
      </w:r>
      <w:r w:rsidRPr="00D179CE">
        <w:rPr>
          <w:rFonts w:ascii="Arial" w:hAnsi="Arial" w:cs="Arial"/>
          <w:sz w:val="22"/>
          <w:szCs w:val="22"/>
        </w:rPr>
        <w:tab/>
      </w:r>
      <w:r>
        <w:rPr>
          <w:rFonts w:ascii="Arial" w:hAnsi="Arial" w:cs="Arial"/>
          <w:sz w:val="22"/>
          <w:szCs w:val="22"/>
        </w:rPr>
        <w:t>Alcoholism – factors and treatment</w:t>
      </w:r>
      <w:r w:rsidRPr="00D179CE">
        <w:rPr>
          <w:rFonts w:ascii="Arial" w:hAnsi="Arial" w:cs="Arial"/>
          <w:sz w:val="22"/>
          <w:szCs w:val="22"/>
        </w:rPr>
        <w:tab/>
      </w:r>
      <w:r w:rsidRPr="00D179CE">
        <w:rPr>
          <w:rFonts w:ascii="Arial" w:hAnsi="Arial" w:cs="Arial"/>
          <w:sz w:val="22"/>
          <w:szCs w:val="22"/>
        </w:rPr>
        <w:tab/>
      </w:r>
    </w:p>
    <w:p w14:paraId="42DD03B1"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33E38634"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D179CE">
        <w:rPr>
          <w:rFonts w:ascii="Arial" w:hAnsi="Arial" w:cs="Arial"/>
          <w:sz w:val="22"/>
          <w:szCs w:val="22"/>
        </w:rPr>
        <w:t>Oct. 2</w:t>
      </w:r>
      <w:r>
        <w:rPr>
          <w:rFonts w:ascii="Arial" w:hAnsi="Arial" w:cs="Arial"/>
          <w:sz w:val="22"/>
          <w:szCs w:val="22"/>
        </w:rPr>
        <w:t>2</w:t>
      </w:r>
      <w:r w:rsidRPr="00D179CE">
        <w:rPr>
          <w:rFonts w:ascii="Arial" w:hAnsi="Arial" w:cs="Arial"/>
          <w:sz w:val="22"/>
          <w:szCs w:val="22"/>
        </w:rPr>
        <w:tab/>
      </w:r>
      <w:r>
        <w:rPr>
          <w:rFonts w:ascii="Arial" w:hAnsi="Arial" w:cs="Arial"/>
          <w:sz w:val="22"/>
          <w:szCs w:val="22"/>
        </w:rPr>
        <w:t xml:space="preserve">Opioids &amp; pain management </w:t>
      </w:r>
    </w:p>
    <w:p w14:paraId="3AA037C2" w14:textId="77777777" w:rsidR="00FD53DD" w:rsidRPr="006E352C" w:rsidRDefault="00FD53DD" w:rsidP="00FD53DD">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rPr>
        <w:t xml:space="preserve">Oct. </w:t>
      </w:r>
      <w:r>
        <w:rPr>
          <w:rFonts w:ascii="Arial" w:hAnsi="Arial" w:cs="Arial"/>
          <w:sz w:val="22"/>
          <w:szCs w:val="22"/>
        </w:rPr>
        <w:t>24</w:t>
      </w:r>
      <w:r w:rsidRPr="00D846D5">
        <w:rPr>
          <w:rFonts w:ascii="Arial" w:hAnsi="Arial" w:cs="Arial"/>
          <w:sz w:val="22"/>
          <w:szCs w:val="22"/>
        </w:rPr>
        <w:tab/>
      </w:r>
      <w:r>
        <w:rPr>
          <w:rFonts w:ascii="Arial" w:hAnsi="Arial" w:cs="Arial"/>
          <w:sz w:val="22"/>
          <w:szCs w:val="22"/>
        </w:rPr>
        <w:t>Opioids:  addiction and treatments</w:t>
      </w:r>
      <w:r>
        <w:rPr>
          <w:rFonts w:ascii="Arial" w:hAnsi="Arial" w:cs="Arial"/>
          <w:b/>
          <w:sz w:val="22"/>
          <w:szCs w:val="22"/>
        </w:rPr>
        <w:tab/>
      </w:r>
    </w:p>
    <w:p w14:paraId="2F87D02A"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Pr>
          <w:rFonts w:ascii="Arial" w:hAnsi="Arial" w:cs="Arial"/>
          <w:b/>
          <w:sz w:val="22"/>
          <w:szCs w:val="22"/>
        </w:rPr>
        <w:tab/>
      </w:r>
      <w:r w:rsidRPr="0005349D">
        <w:rPr>
          <w:rFonts w:ascii="Arial" w:hAnsi="Arial" w:cs="Arial"/>
          <w:b/>
          <w:sz w:val="22"/>
          <w:szCs w:val="22"/>
        </w:rPr>
        <w:t>Quiz 4 due</w:t>
      </w:r>
    </w:p>
    <w:p w14:paraId="0849A810"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0CC12843"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Oct. 29</w:t>
      </w:r>
      <w:r w:rsidRPr="00D846D5">
        <w:rPr>
          <w:rFonts w:ascii="Arial" w:hAnsi="Arial" w:cs="Arial"/>
          <w:sz w:val="22"/>
          <w:szCs w:val="22"/>
        </w:rPr>
        <w:tab/>
      </w:r>
      <w:r>
        <w:rPr>
          <w:rFonts w:ascii="Arial" w:hAnsi="Arial" w:cs="Arial"/>
          <w:sz w:val="22"/>
          <w:szCs w:val="22"/>
        </w:rPr>
        <w:t>The opioid epidemic</w:t>
      </w:r>
      <w:r>
        <w:rPr>
          <w:rFonts w:ascii="Arial" w:hAnsi="Arial" w:cs="Arial"/>
          <w:sz w:val="22"/>
          <w:szCs w:val="22"/>
        </w:rPr>
        <w:tab/>
      </w:r>
      <w:r w:rsidRPr="00D846D5">
        <w:rPr>
          <w:rFonts w:ascii="Arial" w:hAnsi="Arial" w:cs="Arial"/>
          <w:sz w:val="22"/>
          <w:szCs w:val="22"/>
        </w:rPr>
        <w:tab/>
        <w:t xml:space="preserve">   </w:t>
      </w:r>
    </w:p>
    <w:p w14:paraId="69323986" w14:textId="77777777" w:rsidR="00FD53DD" w:rsidRPr="009F7595"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b/>
          <w:sz w:val="22"/>
          <w:szCs w:val="22"/>
        </w:rPr>
        <w:t>Oct. 31</w:t>
      </w:r>
      <w:r w:rsidRPr="00D846D5">
        <w:rPr>
          <w:rFonts w:ascii="Arial" w:hAnsi="Arial" w:cs="Arial"/>
          <w:sz w:val="22"/>
          <w:szCs w:val="22"/>
        </w:rPr>
        <w:tab/>
      </w:r>
      <w:r>
        <w:rPr>
          <w:rFonts w:ascii="Arial" w:hAnsi="Arial" w:cs="Arial"/>
          <w:b/>
          <w:bCs/>
          <w:sz w:val="22"/>
          <w:szCs w:val="22"/>
        </w:rPr>
        <w:t xml:space="preserve">EXAM 2 </w:t>
      </w:r>
    </w:p>
    <w:p w14:paraId="46D5C9CF"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12ABD4E8" w14:textId="77777777" w:rsidR="00FD53DD" w:rsidRPr="00D846D5" w:rsidRDefault="00FD53DD" w:rsidP="00FD53DD">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rPr>
        <w:t xml:space="preserve">Nov. </w:t>
      </w:r>
      <w:r>
        <w:rPr>
          <w:rFonts w:ascii="Arial" w:hAnsi="Arial" w:cs="Arial"/>
          <w:sz w:val="22"/>
          <w:szCs w:val="22"/>
        </w:rPr>
        <w:t>5</w:t>
      </w:r>
      <w:r w:rsidRPr="00D846D5">
        <w:rPr>
          <w:rFonts w:ascii="Arial" w:hAnsi="Arial" w:cs="Arial"/>
          <w:sz w:val="22"/>
          <w:szCs w:val="22"/>
        </w:rPr>
        <w:tab/>
      </w:r>
      <w:r>
        <w:rPr>
          <w:rFonts w:ascii="Arial" w:hAnsi="Arial" w:cs="Arial"/>
          <w:sz w:val="22"/>
          <w:szCs w:val="22"/>
        </w:rPr>
        <w:t>Marijuana – the details</w:t>
      </w:r>
      <w:r w:rsidRPr="00D846D5">
        <w:rPr>
          <w:rFonts w:ascii="Arial" w:hAnsi="Arial" w:cs="Arial"/>
          <w:sz w:val="22"/>
          <w:szCs w:val="22"/>
        </w:rPr>
        <w:tab/>
      </w:r>
      <w:r w:rsidRPr="00D846D5">
        <w:rPr>
          <w:rFonts w:ascii="Arial" w:hAnsi="Arial" w:cs="Arial"/>
          <w:sz w:val="22"/>
          <w:szCs w:val="22"/>
        </w:rPr>
        <w:tab/>
      </w:r>
    </w:p>
    <w:p w14:paraId="65137F6D" w14:textId="77777777" w:rsidR="00FD53DD" w:rsidRPr="00D846D5" w:rsidRDefault="00FD53DD" w:rsidP="00FD53DD">
      <w:pPr>
        <w:tabs>
          <w:tab w:val="left" w:pos="2160"/>
          <w:tab w:val="left" w:pos="7200"/>
          <w:tab w:val="left" w:pos="9360"/>
        </w:tabs>
        <w:spacing w:line="360" w:lineRule="auto"/>
        <w:contextualSpacing/>
        <w:rPr>
          <w:rFonts w:ascii="Arial" w:hAnsi="Arial" w:cs="Arial"/>
          <w:sz w:val="22"/>
          <w:szCs w:val="22"/>
        </w:rPr>
      </w:pPr>
      <w:r w:rsidRPr="00D846D5">
        <w:rPr>
          <w:rFonts w:ascii="Arial" w:hAnsi="Arial" w:cs="Arial"/>
          <w:sz w:val="22"/>
          <w:szCs w:val="22"/>
        </w:rPr>
        <w:t xml:space="preserve">Nov. </w:t>
      </w:r>
      <w:r>
        <w:rPr>
          <w:rFonts w:ascii="Arial" w:hAnsi="Arial" w:cs="Arial"/>
          <w:sz w:val="22"/>
          <w:szCs w:val="22"/>
        </w:rPr>
        <w:t>7</w:t>
      </w:r>
      <w:r w:rsidRPr="00D846D5">
        <w:rPr>
          <w:rFonts w:ascii="Arial" w:hAnsi="Arial" w:cs="Arial"/>
          <w:sz w:val="22"/>
          <w:szCs w:val="22"/>
        </w:rPr>
        <w:tab/>
      </w:r>
      <w:r>
        <w:rPr>
          <w:rFonts w:ascii="Arial" w:hAnsi="Arial" w:cs="Arial"/>
          <w:sz w:val="22"/>
          <w:szCs w:val="22"/>
        </w:rPr>
        <w:t>Marijuana – should it be legal?</w:t>
      </w:r>
    </w:p>
    <w:p w14:paraId="380C6CD0"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4FB736D6"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476101">
        <w:rPr>
          <w:rFonts w:ascii="Arial" w:hAnsi="Arial" w:cs="Arial"/>
          <w:sz w:val="22"/>
          <w:szCs w:val="22"/>
        </w:rPr>
        <w:t xml:space="preserve">Nov. </w:t>
      </w:r>
      <w:r>
        <w:rPr>
          <w:rFonts w:ascii="Arial" w:hAnsi="Arial" w:cs="Arial"/>
          <w:sz w:val="22"/>
          <w:szCs w:val="22"/>
        </w:rPr>
        <w:t>12</w:t>
      </w:r>
      <w:r w:rsidRPr="00476101">
        <w:rPr>
          <w:rFonts w:ascii="Arial" w:hAnsi="Arial" w:cs="Arial"/>
          <w:sz w:val="22"/>
          <w:szCs w:val="22"/>
        </w:rPr>
        <w:tab/>
      </w:r>
      <w:r>
        <w:rPr>
          <w:rFonts w:ascii="Arial" w:hAnsi="Arial" w:cs="Arial"/>
          <w:sz w:val="22"/>
          <w:szCs w:val="22"/>
        </w:rPr>
        <w:t>Psychedelics – not the usual high</w:t>
      </w:r>
    </w:p>
    <w:p w14:paraId="42BF9053" w14:textId="77777777" w:rsidR="00FD53DD" w:rsidRPr="000A5C74" w:rsidRDefault="00FD53DD" w:rsidP="00FD53DD">
      <w:pPr>
        <w:tabs>
          <w:tab w:val="left" w:pos="2160"/>
          <w:tab w:val="left" w:pos="7200"/>
          <w:tab w:val="left" w:pos="9360"/>
        </w:tabs>
        <w:spacing w:line="360" w:lineRule="auto"/>
        <w:contextualSpacing/>
        <w:rPr>
          <w:rFonts w:ascii="Arial" w:hAnsi="Arial" w:cs="Arial"/>
          <w:b/>
          <w:sz w:val="22"/>
          <w:szCs w:val="22"/>
        </w:rPr>
      </w:pPr>
      <w:r w:rsidRPr="00D846D5">
        <w:rPr>
          <w:rFonts w:ascii="Arial" w:hAnsi="Arial" w:cs="Arial"/>
          <w:sz w:val="22"/>
          <w:szCs w:val="22"/>
          <w:lang w:val="da-DK"/>
        </w:rPr>
        <w:t>Nov. 1</w:t>
      </w:r>
      <w:r>
        <w:rPr>
          <w:rFonts w:ascii="Arial" w:hAnsi="Arial" w:cs="Arial"/>
          <w:sz w:val="22"/>
          <w:szCs w:val="22"/>
          <w:lang w:val="da-DK"/>
        </w:rPr>
        <w:t>4</w:t>
      </w:r>
      <w:r w:rsidRPr="00D846D5">
        <w:rPr>
          <w:rFonts w:ascii="Arial" w:hAnsi="Arial" w:cs="Arial"/>
          <w:sz w:val="22"/>
          <w:szCs w:val="22"/>
          <w:lang w:val="da-DK"/>
        </w:rPr>
        <w:tab/>
      </w:r>
      <w:r>
        <w:rPr>
          <w:rFonts w:ascii="Arial" w:hAnsi="Arial" w:cs="Arial"/>
          <w:sz w:val="22"/>
          <w:szCs w:val="22"/>
        </w:rPr>
        <w:t>Sedative-Hypnotic and Anxiolytic Drugs</w:t>
      </w:r>
    </w:p>
    <w:p w14:paraId="4A109F29" w14:textId="77777777" w:rsidR="00FD53DD" w:rsidRPr="00D846D5" w:rsidRDefault="00FD53DD" w:rsidP="00FD53DD">
      <w:pPr>
        <w:tabs>
          <w:tab w:val="left" w:pos="2160"/>
          <w:tab w:val="left" w:pos="7200"/>
          <w:tab w:val="left" w:pos="9360"/>
        </w:tabs>
        <w:spacing w:line="360" w:lineRule="auto"/>
        <w:ind w:left="1440" w:hanging="144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05349D">
        <w:rPr>
          <w:rFonts w:ascii="Arial" w:hAnsi="Arial" w:cs="Arial"/>
          <w:b/>
          <w:sz w:val="22"/>
          <w:szCs w:val="22"/>
        </w:rPr>
        <w:t>Quiz 5 due</w:t>
      </w:r>
      <w:r w:rsidRPr="00D846D5">
        <w:rPr>
          <w:rFonts w:ascii="Arial" w:hAnsi="Arial" w:cs="Arial"/>
          <w:sz w:val="22"/>
          <w:szCs w:val="22"/>
        </w:rPr>
        <w:tab/>
      </w:r>
      <w:r w:rsidRPr="00D846D5">
        <w:rPr>
          <w:rFonts w:ascii="Arial" w:hAnsi="Arial" w:cs="Arial"/>
          <w:sz w:val="22"/>
          <w:szCs w:val="22"/>
        </w:rPr>
        <w:tab/>
      </w:r>
    </w:p>
    <w:p w14:paraId="7AB6CE05"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p>
    <w:p w14:paraId="520A85C2"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Pr>
          <w:rFonts w:ascii="Arial" w:hAnsi="Arial" w:cs="Arial"/>
          <w:sz w:val="22"/>
          <w:szCs w:val="22"/>
        </w:rPr>
        <w:t>Nov. 19</w:t>
      </w:r>
      <w:r w:rsidRPr="00D846D5">
        <w:rPr>
          <w:rFonts w:ascii="Arial" w:hAnsi="Arial" w:cs="Arial"/>
          <w:sz w:val="22"/>
          <w:szCs w:val="22"/>
        </w:rPr>
        <w:tab/>
      </w:r>
      <w:r w:rsidRPr="0005349D">
        <w:rPr>
          <w:rFonts w:ascii="Arial" w:hAnsi="Arial" w:cs="Arial"/>
          <w:sz w:val="22"/>
          <w:szCs w:val="22"/>
        </w:rPr>
        <w:t xml:space="preserve"> </w:t>
      </w:r>
      <w:r>
        <w:rPr>
          <w:rFonts w:ascii="Arial" w:hAnsi="Arial" w:cs="Arial"/>
          <w:sz w:val="22"/>
          <w:szCs w:val="22"/>
        </w:rPr>
        <w:t>Inhalants &amp; GHB</w:t>
      </w:r>
    </w:p>
    <w:p w14:paraId="78BA4BB3" w14:textId="77777777" w:rsidR="00FD53DD" w:rsidRPr="00D846D5" w:rsidRDefault="00FD53DD" w:rsidP="00FD53DD">
      <w:pPr>
        <w:tabs>
          <w:tab w:val="left" w:pos="2160"/>
          <w:tab w:val="left" w:pos="7200"/>
          <w:tab w:val="left" w:pos="9360"/>
        </w:tabs>
        <w:spacing w:line="360" w:lineRule="auto"/>
        <w:contextualSpacing/>
        <w:rPr>
          <w:rFonts w:ascii="Arial" w:hAnsi="Arial" w:cs="Arial"/>
          <w:b/>
          <w:sz w:val="22"/>
          <w:szCs w:val="22"/>
        </w:rPr>
      </w:pPr>
      <w:r w:rsidRPr="00476101">
        <w:rPr>
          <w:rFonts w:ascii="Arial" w:hAnsi="Arial" w:cs="Arial"/>
          <w:sz w:val="22"/>
          <w:szCs w:val="22"/>
        </w:rPr>
        <w:t xml:space="preserve">Nov. </w:t>
      </w:r>
      <w:r>
        <w:rPr>
          <w:rFonts w:ascii="Arial" w:hAnsi="Arial" w:cs="Arial"/>
          <w:sz w:val="22"/>
          <w:szCs w:val="22"/>
        </w:rPr>
        <w:t>21</w:t>
      </w:r>
      <w:r w:rsidRPr="00D846D5">
        <w:rPr>
          <w:rFonts w:ascii="Arial" w:hAnsi="Arial" w:cs="Arial"/>
          <w:b/>
          <w:bCs/>
          <w:sz w:val="22"/>
          <w:szCs w:val="22"/>
        </w:rPr>
        <w:t xml:space="preserve"> </w:t>
      </w:r>
      <w:r w:rsidRPr="00D846D5">
        <w:rPr>
          <w:rFonts w:ascii="Arial" w:hAnsi="Arial" w:cs="Arial"/>
          <w:b/>
          <w:bCs/>
          <w:sz w:val="22"/>
          <w:szCs w:val="22"/>
        </w:rPr>
        <w:tab/>
      </w:r>
      <w:r w:rsidRPr="00D846D5">
        <w:rPr>
          <w:rFonts w:ascii="Arial" w:hAnsi="Arial" w:cs="Arial"/>
          <w:b/>
          <w:sz w:val="22"/>
          <w:szCs w:val="22"/>
        </w:rPr>
        <w:t>NO CLASS (Thanksgiving</w:t>
      </w:r>
      <w:r>
        <w:rPr>
          <w:rFonts w:ascii="Arial" w:hAnsi="Arial" w:cs="Arial"/>
          <w:b/>
          <w:sz w:val="22"/>
          <w:szCs w:val="22"/>
        </w:rPr>
        <w:t xml:space="preserve"> break</w:t>
      </w:r>
      <w:r w:rsidRPr="00D846D5">
        <w:rPr>
          <w:rFonts w:ascii="Arial" w:hAnsi="Arial" w:cs="Arial"/>
          <w:b/>
          <w:sz w:val="22"/>
          <w:szCs w:val="22"/>
        </w:rPr>
        <w:t>)</w:t>
      </w:r>
      <w:r>
        <w:rPr>
          <w:rFonts w:ascii="Arial" w:hAnsi="Arial" w:cs="Arial"/>
          <w:sz w:val="22"/>
          <w:szCs w:val="22"/>
        </w:rPr>
        <w:tab/>
      </w:r>
      <w:r>
        <w:rPr>
          <w:rFonts w:ascii="Arial" w:hAnsi="Arial" w:cs="Arial"/>
          <w:sz w:val="22"/>
          <w:szCs w:val="22"/>
        </w:rPr>
        <w:tab/>
      </w:r>
    </w:p>
    <w:p w14:paraId="1DF70545"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p>
    <w:p w14:paraId="2891E9A1"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1172D4">
        <w:rPr>
          <w:rFonts w:ascii="Arial" w:hAnsi="Arial" w:cs="Arial"/>
          <w:sz w:val="22"/>
          <w:szCs w:val="22"/>
        </w:rPr>
        <w:t>Nov. 26</w:t>
      </w:r>
      <w:r w:rsidRPr="00D846D5">
        <w:rPr>
          <w:rFonts w:ascii="Arial" w:hAnsi="Arial" w:cs="Arial"/>
          <w:sz w:val="22"/>
          <w:szCs w:val="22"/>
        </w:rPr>
        <w:tab/>
      </w:r>
      <w:r>
        <w:rPr>
          <w:rFonts w:ascii="Arial" w:hAnsi="Arial" w:cs="Arial"/>
          <w:sz w:val="22"/>
          <w:szCs w:val="22"/>
        </w:rPr>
        <w:t xml:space="preserve">Pharmacological and non-pharmacological treatment of drug abuse and </w:t>
      </w:r>
    </w:p>
    <w:p w14:paraId="00BC9CDC"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ab/>
        <w:t>addiction</w:t>
      </w:r>
      <w:r w:rsidRPr="00D846D5">
        <w:rPr>
          <w:rFonts w:ascii="Arial" w:hAnsi="Arial" w:cs="Arial"/>
          <w:sz w:val="22"/>
          <w:szCs w:val="22"/>
        </w:rPr>
        <w:tab/>
      </w:r>
    </w:p>
    <w:p w14:paraId="5EDA4F74" w14:textId="77777777" w:rsidR="00FD53DD" w:rsidRPr="000A5C74" w:rsidRDefault="00FD53DD" w:rsidP="00FD53DD">
      <w:pPr>
        <w:tabs>
          <w:tab w:val="left" w:pos="2160"/>
          <w:tab w:val="left" w:pos="7200"/>
          <w:tab w:val="left" w:pos="9360"/>
        </w:tabs>
        <w:spacing w:line="360" w:lineRule="auto"/>
        <w:contextualSpacing/>
        <w:rPr>
          <w:rFonts w:ascii="Arial" w:hAnsi="Arial" w:cs="Arial"/>
          <w:sz w:val="22"/>
          <w:szCs w:val="22"/>
        </w:rPr>
      </w:pPr>
      <w:r w:rsidRPr="001172D4">
        <w:rPr>
          <w:rFonts w:ascii="Arial" w:hAnsi="Arial" w:cs="Arial"/>
          <w:b/>
          <w:sz w:val="22"/>
          <w:szCs w:val="22"/>
        </w:rPr>
        <w:t>Nov. 28</w:t>
      </w:r>
      <w:r w:rsidRPr="00D846D5">
        <w:rPr>
          <w:rFonts w:ascii="Arial" w:hAnsi="Arial" w:cs="Arial"/>
          <w:b/>
          <w:sz w:val="22"/>
          <w:szCs w:val="22"/>
        </w:rPr>
        <w:tab/>
      </w:r>
      <w:r>
        <w:rPr>
          <w:rFonts w:ascii="Arial" w:hAnsi="Arial" w:cs="Arial"/>
          <w:sz w:val="22"/>
          <w:szCs w:val="22"/>
        </w:rPr>
        <w:t>Current drug policy / advocacy in addiction</w:t>
      </w:r>
    </w:p>
    <w:p w14:paraId="7827036F" w14:textId="77777777" w:rsidR="00FD53DD" w:rsidRDefault="00FD53DD" w:rsidP="00FD53DD">
      <w:pPr>
        <w:tabs>
          <w:tab w:val="left" w:pos="2160"/>
          <w:tab w:val="left" w:pos="7200"/>
          <w:tab w:val="left" w:pos="9360"/>
        </w:tabs>
        <w:spacing w:line="360" w:lineRule="auto"/>
        <w:contextualSpacing/>
        <w:rPr>
          <w:rFonts w:ascii="Arial" w:hAnsi="Arial" w:cs="Arial"/>
          <w:bCs/>
          <w:sz w:val="22"/>
          <w:szCs w:val="22"/>
        </w:rPr>
      </w:pPr>
      <w:r>
        <w:rPr>
          <w:rFonts w:ascii="Arial" w:hAnsi="Arial" w:cs="Arial"/>
          <w:bCs/>
          <w:sz w:val="22"/>
          <w:szCs w:val="22"/>
        </w:rPr>
        <w:tab/>
      </w:r>
      <w:r w:rsidRPr="0005349D">
        <w:rPr>
          <w:rFonts w:ascii="Arial" w:hAnsi="Arial" w:cs="Arial"/>
          <w:b/>
          <w:sz w:val="22"/>
          <w:szCs w:val="22"/>
        </w:rPr>
        <w:t>Quiz 6 due</w:t>
      </w:r>
    </w:p>
    <w:p w14:paraId="0BBBAD04" w14:textId="77777777" w:rsidR="00FD53DD" w:rsidRPr="00D846D5" w:rsidRDefault="00FD53DD" w:rsidP="00FD53DD">
      <w:pPr>
        <w:tabs>
          <w:tab w:val="left" w:pos="2160"/>
          <w:tab w:val="left" w:pos="7200"/>
          <w:tab w:val="left" w:pos="9360"/>
        </w:tabs>
        <w:spacing w:line="360" w:lineRule="auto"/>
        <w:contextualSpacing/>
        <w:rPr>
          <w:rFonts w:ascii="Arial" w:hAnsi="Arial" w:cs="Arial"/>
          <w:sz w:val="22"/>
          <w:szCs w:val="22"/>
        </w:rPr>
      </w:pPr>
      <w:r>
        <w:rPr>
          <w:rFonts w:ascii="Arial" w:hAnsi="Arial" w:cs="Arial"/>
          <w:bCs/>
          <w:sz w:val="22"/>
          <w:szCs w:val="22"/>
        </w:rPr>
        <w:tab/>
      </w:r>
      <w:r w:rsidRPr="00D846D5">
        <w:rPr>
          <w:rFonts w:ascii="Arial" w:hAnsi="Arial" w:cs="Arial"/>
          <w:sz w:val="22"/>
          <w:szCs w:val="22"/>
        </w:rPr>
        <w:tab/>
      </w:r>
      <w:r w:rsidRPr="00D846D5">
        <w:rPr>
          <w:rFonts w:ascii="Arial" w:hAnsi="Arial" w:cs="Arial"/>
          <w:sz w:val="22"/>
          <w:szCs w:val="22"/>
        </w:rPr>
        <w:tab/>
      </w:r>
    </w:p>
    <w:p w14:paraId="39E93750" w14:textId="77777777" w:rsidR="00FD53DD" w:rsidRDefault="00FD53DD" w:rsidP="00FD53DD">
      <w:pPr>
        <w:tabs>
          <w:tab w:val="left" w:pos="2160"/>
          <w:tab w:val="left" w:pos="7200"/>
          <w:tab w:val="left" w:pos="9360"/>
        </w:tabs>
        <w:spacing w:line="360" w:lineRule="auto"/>
        <w:contextualSpacing/>
        <w:rPr>
          <w:rFonts w:ascii="Arial" w:hAnsi="Arial" w:cs="Arial"/>
          <w:b/>
          <w:sz w:val="22"/>
          <w:szCs w:val="22"/>
        </w:rPr>
      </w:pPr>
      <w:r>
        <w:rPr>
          <w:rFonts w:ascii="Arial" w:hAnsi="Arial" w:cs="Arial"/>
          <w:sz w:val="22"/>
          <w:szCs w:val="22"/>
        </w:rPr>
        <w:t>Dec. 4</w:t>
      </w:r>
      <w:r w:rsidRPr="00D846D5">
        <w:rPr>
          <w:rFonts w:ascii="Arial" w:hAnsi="Arial" w:cs="Arial"/>
          <w:sz w:val="22"/>
          <w:szCs w:val="22"/>
        </w:rPr>
        <w:tab/>
      </w:r>
      <w:r>
        <w:rPr>
          <w:rFonts w:ascii="Arial" w:hAnsi="Arial" w:cs="Arial"/>
          <w:sz w:val="22"/>
          <w:szCs w:val="22"/>
        </w:rPr>
        <w:t>Behavioral addictions – is this a real thing?</w:t>
      </w:r>
      <w:r w:rsidRPr="00D846D5">
        <w:rPr>
          <w:rFonts w:ascii="Arial" w:hAnsi="Arial" w:cs="Arial"/>
          <w:sz w:val="22"/>
          <w:szCs w:val="22"/>
        </w:rPr>
        <w:tab/>
      </w:r>
      <w:r w:rsidRPr="00620035">
        <w:rPr>
          <w:rFonts w:ascii="Arial" w:hAnsi="Arial" w:cs="Arial"/>
          <w:b/>
          <w:sz w:val="22"/>
          <w:szCs w:val="22"/>
        </w:rPr>
        <w:t xml:space="preserve"> </w:t>
      </w:r>
    </w:p>
    <w:p w14:paraId="42FBCF21" w14:textId="77777777" w:rsidR="00FD53DD" w:rsidRDefault="00FD53DD" w:rsidP="00FD53DD">
      <w:pPr>
        <w:tabs>
          <w:tab w:val="left" w:pos="2160"/>
          <w:tab w:val="left" w:pos="7200"/>
          <w:tab w:val="left" w:pos="9360"/>
        </w:tabs>
        <w:spacing w:line="360" w:lineRule="auto"/>
        <w:contextualSpacing/>
        <w:rPr>
          <w:rFonts w:ascii="Arial" w:hAnsi="Arial" w:cs="Arial"/>
          <w:sz w:val="22"/>
          <w:szCs w:val="22"/>
        </w:rPr>
      </w:pPr>
      <w:r w:rsidRPr="00476101">
        <w:rPr>
          <w:rFonts w:ascii="Arial" w:hAnsi="Arial" w:cs="Arial"/>
          <w:sz w:val="22"/>
          <w:szCs w:val="22"/>
        </w:rPr>
        <w:t>Dec.</w:t>
      </w:r>
      <w:r>
        <w:rPr>
          <w:rFonts w:ascii="Arial" w:hAnsi="Arial" w:cs="Arial"/>
          <w:sz w:val="22"/>
          <w:szCs w:val="22"/>
        </w:rPr>
        <w:t xml:space="preserve"> 6</w:t>
      </w:r>
      <w:r w:rsidRPr="00476101">
        <w:rPr>
          <w:rFonts w:ascii="Arial" w:hAnsi="Arial" w:cs="Arial"/>
          <w:sz w:val="35"/>
          <w:szCs w:val="22"/>
        </w:rPr>
        <w:tab/>
      </w:r>
      <w:r>
        <w:rPr>
          <w:rFonts w:ascii="Arial" w:hAnsi="Arial" w:cs="Arial"/>
          <w:sz w:val="22"/>
          <w:szCs w:val="22"/>
        </w:rPr>
        <w:t xml:space="preserve">So…how can we solve this problem?  </w:t>
      </w:r>
      <w:r w:rsidRPr="000A5C74">
        <w:rPr>
          <w:rFonts w:ascii="Arial" w:hAnsi="Arial" w:cs="Arial"/>
          <w:b/>
          <w:sz w:val="22"/>
          <w:szCs w:val="22"/>
        </w:rPr>
        <w:t>(TBD)</w:t>
      </w:r>
    </w:p>
    <w:p w14:paraId="51460160" w14:textId="77777777" w:rsidR="00FD53DD" w:rsidRPr="00354B84" w:rsidRDefault="00FD53DD" w:rsidP="00FD53DD">
      <w:pPr>
        <w:tabs>
          <w:tab w:val="left" w:pos="2160"/>
          <w:tab w:val="left" w:pos="7200"/>
          <w:tab w:val="left" w:pos="9360"/>
        </w:tabs>
        <w:spacing w:line="360" w:lineRule="auto"/>
        <w:contextualSpacing/>
        <w:rPr>
          <w:rFonts w:ascii="Arial" w:hAnsi="Arial" w:cs="Arial"/>
          <w:b/>
          <w:sz w:val="22"/>
          <w:szCs w:val="22"/>
        </w:rPr>
      </w:pPr>
      <w:r w:rsidRPr="00476101">
        <w:rPr>
          <w:rFonts w:ascii="Arial" w:hAnsi="Arial" w:cs="Arial"/>
          <w:sz w:val="22"/>
          <w:szCs w:val="22"/>
        </w:rPr>
        <w:tab/>
      </w:r>
    </w:p>
    <w:p w14:paraId="05AF984B" w14:textId="77777777" w:rsidR="00FD53DD" w:rsidRDefault="00FD53DD" w:rsidP="00FD53DD">
      <w:pPr>
        <w:contextualSpacing/>
        <w:rPr>
          <w:rFonts w:ascii="Arial" w:hAnsi="Arial" w:cs="Arial"/>
          <w:b/>
          <w:sz w:val="22"/>
          <w:szCs w:val="22"/>
        </w:rPr>
      </w:pPr>
      <w:r w:rsidRPr="00476101">
        <w:rPr>
          <w:rFonts w:ascii="Arial" w:hAnsi="Arial" w:cs="Arial"/>
          <w:b/>
          <w:sz w:val="22"/>
          <w:szCs w:val="22"/>
        </w:rPr>
        <w:t xml:space="preserve">Dec </w:t>
      </w:r>
      <w:r>
        <w:rPr>
          <w:rFonts w:ascii="Arial" w:hAnsi="Arial" w:cs="Arial"/>
          <w:b/>
          <w:sz w:val="22"/>
          <w:szCs w:val="22"/>
        </w:rPr>
        <w:t>12 (Wednesday)</w:t>
      </w:r>
      <w:r>
        <w:rPr>
          <w:rFonts w:ascii="Arial" w:hAnsi="Arial" w:cs="Arial"/>
          <w:b/>
          <w:sz w:val="22"/>
          <w:szCs w:val="22"/>
        </w:rPr>
        <w:tab/>
        <w:t xml:space="preserve"> 12 – 1:50 PM</w:t>
      </w:r>
      <w:r>
        <w:rPr>
          <w:rFonts w:ascii="Arial" w:hAnsi="Arial" w:cs="Arial"/>
          <w:b/>
          <w:sz w:val="22"/>
          <w:szCs w:val="22"/>
        </w:rPr>
        <w:tab/>
        <w:t>Exam 3 (note that exam 3 is during finals week)</w:t>
      </w:r>
    </w:p>
    <w:p w14:paraId="3C72359C" w14:textId="77777777" w:rsidR="00FD53DD" w:rsidRDefault="00FD53DD" w:rsidP="00FD53DD"/>
    <w:p w14:paraId="047F7CA4" w14:textId="77777777" w:rsidR="00FD53DD" w:rsidRPr="00397BA0" w:rsidRDefault="00FD53DD" w:rsidP="00FD53DD">
      <w:pPr>
        <w:widowControl/>
        <w:contextualSpacing/>
        <w:rPr>
          <w:rFonts w:ascii="Arial-ItalicMT" w:eastAsiaTheme="minorHAnsi" w:hAnsi="Arial-ItalicMT" w:cs="Arial-ItalicMT"/>
          <w:i/>
          <w:iCs/>
          <w:sz w:val="22"/>
          <w:szCs w:val="22"/>
        </w:rPr>
      </w:pPr>
      <w:r>
        <w:rPr>
          <w:rFonts w:ascii="Arial-BoldItalicMT" w:eastAsiaTheme="minorHAnsi" w:hAnsi="Arial-BoldItalicMT" w:cs="Arial-BoldItalicMT"/>
          <w:b/>
          <w:bCs/>
          <w:i/>
          <w:iCs/>
          <w:sz w:val="22"/>
          <w:szCs w:val="22"/>
        </w:rPr>
        <w:t>***The exam dates (including the date of the final exam) are firm!!  If we get ahead, or behind in material, it will not change the dates of the exams, although it may change what material is covered on that exam.  I will always announce and be clear about what information is covered on each exam</w:t>
      </w:r>
    </w:p>
    <w:p w14:paraId="29DD4053" w14:textId="77777777" w:rsidR="00FD53DD" w:rsidRPr="000A58A7" w:rsidRDefault="00FD53DD" w:rsidP="00FD53DD">
      <w:pPr>
        <w:rPr>
          <w:rFonts w:ascii="Arial" w:hAnsi="Arial" w:cs="Arial"/>
          <w:b/>
          <w:sz w:val="22"/>
          <w:szCs w:val="22"/>
          <w:u w:val="single"/>
        </w:rPr>
      </w:pPr>
    </w:p>
    <w:p w14:paraId="4178076B" w14:textId="77777777" w:rsidR="00DA7E9A" w:rsidRDefault="00DA7E9A" w:rsidP="00DA7E9A">
      <w:pPr>
        <w:widowControl/>
        <w:autoSpaceDE/>
        <w:autoSpaceDN/>
        <w:adjustRightInd/>
        <w:contextualSpacing/>
        <w:jc w:val="center"/>
        <w:rPr>
          <w:rFonts w:ascii="Arial" w:hAnsi="Arial" w:cs="Arial"/>
          <w:b/>
          <w:sz w:val="24"/>
          <w:szCs w:val="24"/>
        </w:rPr>
      </w:pPr>
      <w:bookmarkStart w:id="0" w:name="_GoBack"/>
      <w:bookmarkEnd w:id="0"/>
    </w:p>
    <w:sectPr w:rsidR="00DA7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963EA"/>
    <w:multiLevelType w:val="multilevel"/>
    <w:tmpl w:val="9604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F0"/>
    <w:rsid w:val="00085D14"/>
    <w:rsid w:val="000A58A7"/>
    <w:rsid w:val="000B7DF0"/>
    <w:rsid w:val="00192E91"/>
    <w:rsid w:val="00381061"/>
    <w:rsid w:val="0046111F"/>
    <w:rsid w:val="004C38B2"/>
    <w:rsid w:val="00543655"/>
    <w:rsid w:val="005675A5"/>
    <w:rsid w:val="005F5E6A"/>
    <w:rsid w:val="00694D4D"/>
    <w:rsid w:val="008F2D98"/>
    <w:rsid w:val="00AB2648"/>
    <w:rsid w:val="00DA7E9A"/>
    <w:rsid w:val="00DC3A4E"/>
    <w:rsid w:val="00F14822"/>
    <w:rsid w:val="00FD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AA6F"/>
  <w15:chartTrackingRefBased/>
  <w15:docId w15:val="{B54C22BF-3216-4B9F-A454-6C0808A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7DF0"/>
    <w:rPr>
      <w:color w:val="0000FF"/>
      <w:u w:val="single"/>
    </w:rPr>
  </w:style>
  <w:style w:type="table" w:styleId="TableGrid">
    <w:name w:val="Table Grid"/>
    <w:basedOn w:val="TableNormal"/>
    <w:rsid w:val="000B7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s.pitt.edu" TargetMode="External"/><Relationship Id="rId3" Type="http://schemas.openxmlformats.org/officeDocument/2006/relationships/settings" Target="settings.xml"/><Relationship Id="rId7" Type="http://schemas.openxmlformats.org/officeDocument/2006/relationships/hyperlink" Target="http://www.provost.pitt.edu/info/ai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eb.pitt.edu/" TargetMode="External"/><Relationship Id="rId11" Type="http://schemas.openxmlformats.org/officeDocument/2006/relationships/theme" Target="theme/theme1.xml"/><Relationship Id="rId5" Type="http://schemas.openxmlformats.org/officeDocument/2006/relationships/hyperlink" Target="mailto:dea20@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pitt.edu/policies/policy/09/09-1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Artim, Debra Elaine</dc:creator>
  <cp:keywords/>
  <dc:description/>
  <cp:lastModifiedBy>Artim, Debra Elaine</cp:lastModifiedBy>
  <cp:revision>2</cp:revision>
  <cp:lastPrinted>2018-08-21T22:55:00Z</cp:lastPrinted>
  <dcterms:created xsi:type="dcterms:W3CDTF">2019-01-28T14:21:00Z</dcterms:created>
  <dcterms:modified xsi:type="dcterms:W3CDTF">2019-01-28T14:21:00Z</dcterms:modified>
</cp:coreProperties>
</file>