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A493" w14:textId="77777777" w:rsidR="0017088B" w:rsidRPr="00074D2A" w:rsidRDefault="0017088B" w:rsidP="006E5217">
      <w:pPr>
        <w:jc w:val="center"/>
        <w:outlineLvl w:val="0"/>
        <w:rPr>
          <w:rFonts w:ascii="Arial" w:hAnsi="Arial" w:cs="Arial"/>
          <w:b/>
          <w:sz w:val="22"/>
          <w:szCs w:val="22"/>
        </w:rPr>
      </w:pPr>
      <w:r w:rsidRPr="00074D2A">
        <w:rPr>
          <w:rFonts w:ascii="Arial" w:hAnsi="Arial" w:cs="Arial"/>
          <w:b/>
          <w:sz w:val="22"/>
          <w:szCs w:val="22"/>
        </w:rPr>
        <w:t>Neurophysiology</w:t>
      </w:r>
    </w:p>
    <w:p w14:paraId="5E6F6654" w14:textId="77777777" w:rsidR="0017088B" w:rsidRPr="00074D2A" w:rsidRDefault="0017088B" w:rsidP="006E5217">
      <w:pPr>
        <w:jc w:val="center"/>
        <w:outlineLvl w:val="0"/>
        <w:rPr>
          <w:rFonts w:ascii="Arial" w:hAnsi="Arial" w:cs="Arial"/>
          <w:b/>
          <w:sz w:val="22"/>
          <w:szCs w:val="22"/>
        </w:rPr>
      </w:pPr>
      <w:r w:rsidRPr="00074D2A">
        <w:rPr>
          <w:rFonts w:ascii="Arial" w:hAnsi="Arial" w:cs="Arial"/>
          <w:b/>
          <w:sz w:val="22"/>
          <w:szCs w:val="22"/>
        </w:rPr>
        <w:t xml:space="preserve">Neuroscience NROSCI 1012 </w:t>
      </w:r>
    </w:p>
    <w:p w14:paraId="72B596EE" w14:textId="77777777" w:rsidR="0017088B" w:rsidRPr="00074D2A" w:rsidRDefault="00FE4BF0" w:rsidP="006E5217">
      <w:pPr>
        <w:jc w:val="center"/>
        <w:outlineLvl w:val="0"/>
        <w:rPr>
          <w:rFonts w:ascii="Arial" w:hAnsi="Arial" w:cs="Arial"/>
          <w:b/>
          <w:sz w:val="22"/>
          <w:szCs w:val="22"/>
        </w:rPr>
      </w:pPr>
      <w:r>
        <w:rPr>
          <w:rFonts w:ascii="Arial" w:hAnsi="Arial" w:cs="Arial"/>
          <w:b/>
          <w:sz w:val="22"/>
          <w:szCs w:val="22"/>
        </w:rPr>
        <w:t>Spring</w:t>
      </w:r>
      <w:r w:rsidR="00B323CB" w:rsidRPr="00074D2A">
        <w:rPr>
          <w:rFonts w:ascii="Arial" w:hAnsi="Arial" w:cs="Arial"/>
          <w:b/>
          <w:sz w:val="22"/>
          <w:szCs w:val="22"/>
        </w:rPr>
        <w:t xml:space="preserve"> Term, 201</w:t>
      </w:r>
      <w:r>
        <w:rPr>
          <w:rFonts w:ascii="Arial" w:hAnsi="Arial" w:cs="Arial"/>
          <w:b/>
          <w:sz w:val="22"/>
          <w:szCs w:val="22"/>
        </w:rPr>
        <w:t>8</w:t>
      </w:r>
      <w:r w:rsidR="001D0B42" w:rsidRPr="00074D2A">
        <w:rPr>
          <w:rFonts w:ascii="Arial" w:hAnsi="Arial" w:cs="Arial"/>
          <w:b/>
          <w:sz w:val="22"/>
          <w:szCs w:val="22"/>
        </w:rPr>
        <w:t xml:space="preserve"> (21</w:t>
      </w:r>
      <w:r w:rsidR="008F6788">
        <w:rPr>
          <w:rFonts w:ascii="Arial" w:hAnsi="Arial" w:cs="Arial"/>
          <w:b/>
          <w:sz w:val="22"/>
          <w:szCs w:val="22"/>
        </w:rPr>
        <w:t>8</w:t>
      </w:r>
      <w:r>
        <w:rPr>
          <w:rFonts w:ascii="Arial" w:hAnsi="Arial" w:cs="Arial"/>
          <w:b/>
          <w:sz w:val="22"/>
          <w:szCs w:val="22"/>
        </w:rPr>
        <w:t>4</w:t>
      </w:r>
      <w:r w:rsidR="0017088B" w:rsidRPr="00074D2A">
        <w:rPr>
          <w:rFonts w:ascii="Arial" w:hAnsi="Arial" w:cs="Arial"/>
          <w:b/>
          <w:sz w:val="22"/>
          <w:szCs w:val="22"/>
        </w:rPr>
        <w:t>)</w:t>
      </w:r>
    </w:p>
    <w:p w14:paraId="3B6C1050" w14:textId="77777777" w:rsidR="00832196" w:rsidRPr="00074D2A" w:rsidRDefault="00832196" w:rsidP="00832196">
      <w:pPr>
        <w:rPr>
          <w:rFonts w:ascii="Arial" w:hAnsi="Arial" w:cs="Arial"/>
          <w:b/>
          <w:sz w:val="22"/>
          <w:szCs w:val="22"/>
        </w:rPr>
      </w:pPr>
    </w:p>
    <w:p w14:paraId="3BBA9D9C" w14:textId="77777777" w:rsidR="00832196" w:rsidRPr="00074D2A" w:rsidRDefault="00832196" w:rsidP="006E5217">
      <w:pPr>
        <w:outlineLvl w:val="0"/>
        <w:rPr>
          <w:rFonts w:ascii="Arial" w:hAnsi="Arial" w:cs="Arial"/>
          <w:sz w:val="22"/>
          <w:szCs w:val="22"/>
          <w:u w:val="single"/>
        </w:rPr>
      </w:pPr>
      <w:r w:rsidRPr="00074D2A">
        <w:rPr>
          <w:rFonts w:ascii="Arial" w:hAnsi="Arial" w:cs="Arial"/>
          <w:b/>
          <w:sz w:val="22"/>
          <w:szCs w:val="22"/>
          <w:u w:val="single"/>
        </w:rPr>
        <w:t>Instructor</w:t>
      </w:r>
      <w:r w:rsidRPr="00074D2A">
        <w:rPr>
          <w:rFonts w:ascii="Arial" w:hAnsi="Arial" w:cs="Arial"/>
          <w:sz w:val="22"/>
          <w:szCs w:val="22"/>
        </w:rPr>
        <w:t xml:space="preserve">:  </w:t>
      </w:r>
      <w:r w:rsidRPr="00074D2A">
        <w:rPr>
          <w:rFonts w:ascii="Arial" w:hAnsi="Arial" w:cs="Arial"/>
          <w:sz w:val="22"/>
          <w:szCs w:val="22"/>
        </w:rPr>
        <w:tab/>
      </w:r>
      <w:r w:rsidRPr="00074D2A">
        <w:rPr>
          <w:rFonts w:ascii="Arial" w:hAnsi="Arial" w:cs="Arial"/>
          <w:sz w:val="22"/>
          <w:szCs w:val="22"/>
        </w:rPr>
        <w:tab/>
      </w:r>
      <w:r w:rsidRPr="00074D2A">
        <w:rPr>
          <w:rFonts w:ascii="Arial" w:hAnsi="Arial" w:cs="Arial"/>
          <w:sz w:val="22"/>
          <w:szCs w:val="22"/>
        </w:rPr>
        <w:tab/>
      </w:r>
      <w:r w:rsidRPr="00074D2A">
        <w:rPr>
          <w:rFonts w:ascii="Arial" w:hAnsi="Arial" w:cs="Arial"/>
          <w:sz w:val="22"/>
          <w:szCs w:val="22"/>
        </w:rPr>
        <w:tab/>
      </w:r>
      <w:r w:rsidRPr="00074D2A">
        <w:rPr>
          <w:rFonts w:ascii="Arial" w:hAnsi="Arial" w:cs="Arial"/>
          <w:sz w:val="22"/>
          <w:szCs w:val="22"/>
        </w:rPr>
        <w:tab/>
      </w:r>
    </w:p>
    <w:p w14:paraId="013D4DA1" w14:textId="77777777" w:rsidR="001E0DA6" w:rsidRPr="00074D2A" w:rsidRDefault="001E0DA6" w:rsidP="00832196">
      <w:pPr>
        <w:rPr>
          <w:rFonts w:ascii="Arial" w:hAnsi="Arial" w:cs="Arial"/>
          <w:sz w:val="22"/>
          <w:szCs w:val="22"/>
        </w:rPr>
      </w:pPr>
    </w:p>
    <w:p w14:paraId="27D7D8CE" w14:textId="77777777" w:rsidR="00832196" w:rsidRPr="00074D2A" w:rsidRDefault="00CB7D9A" w:rsidP="00832196">
      <w:pPr>
        <w:rPr>
          <w:rFonts w:ascii="Arial" w:hAnsi="Arial" w:cs="Arial"/>
          <w:sz w:val="22"/>
          <w:szCs w:val="22"/>
        </w:rPr>
      </w:pPr>
      <w:r>
        <w:rPr>
          <w:rFonts w:ascii="Arial" w:hAnsi="Arial" w:cs="Arial"/>
          <w:sz w:val="22"/>
          <w:szCs w:val="22"/>
        </w:rPr>
        <w:t>Meredyth Wegener</w:t>
      </w:r>
      <w:r w:rsidR="00832196" w:rsidRPr="00074D2A">
        <w:rPr>
          <w:rFonts w:ascii="Arial" w:hAnsi="Arial" w:cs="Arial"/>
          <w:sz w:val="22"/>
          <w:szCs w:val="22"/>
        </w:rPr>
        <w:t>, Ph.D.</w:t>
      </w:r>
      <w:r w:rsidR="00832196" w:rsidRPr="00074D2A">
        <w:rPr>
          <w:rFonts w:ascii="Arial" w:hAnsi="Arial" w:cs="Arial"/>
          <w:sz w:val="22"/>
          <w:szCs w:val="22"/>
        </w:rPr>
        <w:tab/>
      </w:r>
      <w:r w:rsidR="00832196" w:rsidRPr="00074D2A">
        <w:rPr>
          <w:rFonts w:ascii="Arial" w:hAnsi="Arial" w:cs="Arial"/>
          <w:sz w:val="22"/>
          <w:szCs w:val="22"/>
        </w:rPr>
        <w:tab/>
      </w:r>
      <w:r w:rsidR="00832196" w:rsidRPr="00074D2A">
        <w:rPr>
          <w:rFonts w:ascii="Arial" w:hAnsi="Arial" w:cs="Arial"/>
          <w:sz w:val="22"/>
          <w:szCs w:val="22"/>
        </w:rPr>
        <w:tab/>
      </w:r>
      <w:r w:rsidR="00832196" w:rsidRPr="00074D2A">
        <w:rPr>
          <w:rFonts w:ascii="Arial" w:hAnsi="Arial" w:cs="Arial"/>
          <w:sz w:val="22"/>
          <w:szCs w:val="22"/>
        </w:rPr>
        <w:tab/>
      </w:r>
    </w:p>
    <w:p w14:paraId="1EA51CF9" w14:textId="77777777" w:rsidR="00832196" w:rsidRPr="00074D2A" w:rsidRDefault="00832196" w:rsidP="00832196">
      <w:pPr>
        <w:rPr>
          <w:rFonts w:ascii="Arial" w:hAnsi="Arial" w:cs="Arial"/>
          <w:sz w:val="22"/>
          <w:szCs w:val="22"/>
        </w:rPr>
      </w:pPr>
      <w:r w:rsidRPr="00074D2A">
        <w:rPr>
          <w:rFonts w:ascii="Arial" w:hAnsi="Arial" w:cs="Arial"/>
          <w:sz w:val="22"/>
          <w:szCs w:val="22"/>
        </w:rPr>
        <w:t>Department of Neuroscience</w:t>
      </w:r>
      <w:r w:rsidRPr="00074D2A">
        <w:rPr>
          <w:rFonts w:ascii="Arial" w:hAnsi="Arial" w:cs="Arial"/>
          <w:sz w:val="22"/>
          <w:szCs w:val="22"/>
        </w:rPr>
        <w:tab/>
      </w:r>
      <w:r w:rsidRPr="00074D2A">
        <w:rPr>
          <w:rFonts w:ascii="Arial" w:hAnsi="Arial" w:cs="Arial"/>
          <w:sz w:val="22"/>
          <w:szCs w:val="22"/>
        </w:rPr>
        <w:tab/>
      </w:r>
    </w:p>
    <w:p w14:paraId="3F553C09" w14:textId="77777777" w:rsidR="00832196" w:rsidRPr="00074D2A" w:rsidRDefault="00832196" w:rsidP="00832196">
      <w:pPr>
        <w:rPr>
          <w:rFonts w:ascii="Arial" w:hAnsi="Arial" w:cs="Arial"/>
          <w:sz w:val="22"/>
          <w:szCs w:val="22"/>
        </w:rPr>
      </w:pPr>
      <w:r w:rsidRPr="00074D2A">
        <w:rPr>
          <w:rFonts w:ascii="Arial" w:hAnsi="Arial" w:cs="Arial"/>
          <w:sz w:val="22"/>
          <w:szCs w:val="22"/>
        </w:rPr>
        <w:t xml:space="preserve">Office:  </w:t>
      </w:r>
      <w:r w:rsidR="00CB7D9A">
        <w:rPr>
          <w:rFonts w:ascii="Arial" w:hAnsi="Arial" w:cs="Arial"/>
          <w:sz w:val="22"/>
          <w:szCs w:val="22"/>
        </w:rPr>
        <w:t>447</w:t>
      </w:r>
      <w:r w:rsidR="002D5FE4" w:rsidRPr="00074D2A">
        <w:rPr>
          <w:rFonts w:ascii="Arial" w:hAnsi="Arial" w:cs="Arial"/>
          <w:sz w:val="22"/>
          <w:szCs w:val="22"/>
        </w:rPr>
        <w:t xml:space="preserve"> Crawford Hall (Enter via 446 Crawford Hall, office is the </w:t>
      </w:r>
      <w:r w:rsidR="00CB7D9A">
        <w:rPr>
          <w:rFonts w:ascii="Arial" w:hAnsi="Arial" w:cs="Arial"/>
          <w:sz w:val="22"/>
          <w:szCs w:val="22"/>
        </w:rPr>
        <w:t>1</w:t>
      </w:r>
      <w:r w:rsidR="00CB7D9A" w:rsidRPr="00CB7D9A">
        <w:rPr>
          <w:rFonts w:ascii="Arial" w:hAnsi="Arial" w:cs="Arial"/>
          <w:sz w:val="22"/>
          <w:szCs w:val="22"/>
          <w:vertAlign w:val="superscript"/>
        </w:rPr>
        <w:t>st</w:t>
      </w:r>
      <w:r w:rsidR="002D5FE4" w:rsidRPr="00074D2A">
        <w:rPr>
          <w:rFonts w:ascii="Arial" w:hAnsi="Arial" w:cs="Arial"/>
          <w:sz w:val="22"/>
          <w:szCs w:val="22"/>
        </w:rPr>
        <w:t xml:space="preserve"> on the right)</w:t>
      </w:r>
      <w:r w:rsidRPr="00074D2A">
        <w:rPr>
          <w:rFonts w:ascii="Arial" w:hAnsi="Arial" w:cs="Arial"/>
          <w:sz w:val="22"/>
          <w:szCs w:val="22"/>
        </w:rPr>
        <w:tab/>
      </w:r>
      <w:r w:rsidRPr="00074D2A">
        <w:rPr>
          <w:rFonts w:ascii="Arial" w:hAnsi="Arial" w:cs="Arial"/>
          <w:sz w:val="22"/>
          <w:szCs w:val="22"/>
        </w:rPr>
        <w:tab/>
      </w:r>
      <w:r w:rsidRPr="00074D2A">
        <w:rPr>
          <w:rFonts w:ascii="Arial" w:hAnsi="Arial" w:cs="Arial"/>
          <w:sz w:val="22"/>
          <w:szCs w:val="22"/>
        </w:rPr>
        <w:tab/>
      </w:r>
      <w:r w:rsidRPr="00074D2A">
        <w:rPr>
          <w:rFonts w:ascii="Arial" w:hAnsi="Arial" w:cs="Arial"/>
          <w:sz w:val="22"/>
          <w:szCs w:val="22"/>
        </w:rPr>
        <w:tab/>
      </w:r>
    </w:p>
    <w:p w14:paraId="43ECF09C" w14:textId="77777777" w:rsidR="00832196" w:rsidRPr="00074D2A" w:rsidRDefault="00832196" w:rsidP="00832196">
      <w:pPr>
        <w:rPr>
          <w:rFonts w:ascii="Arial" w:hAnsi="Arial" w:cs="Arial"/>
          <w:sz w:val="22"/>
          <w:szCs w:val="22"/>
        </w:rPr>
      </w:pPr>
      <w:r w:rsidRPr="00074D2A">
        <w:rPr>
          <w:rFonts w:ascii="Arial" w:hAnsi="Arial" w:cs="Arial"/>
          <w:sz w:val="22"/>
          <w:szCs w:val="22"/>
        </w:rPr>
        <w:t xml:space="preserve">E-mail:  </w:t>
      </w:r>
      <w:r w:rsidR="00CB7D9A">
        <w:rPr>
          <w:rFonts w:ascii="Arial" w:hAnsi="Arial" w:cs="Arial"/>
          <w:sz w:val="22"/>
          <w:szCs w:val="22"/>
        </w:rPr>
        <w:t>maw201@pitt.edu</w:t>
      </w:r>
    </w:p>
    <w:p w14:paraId="73D76FD4" w14:textId="77777777" w:rsidR="008F6788" w:rsidRDefault="008F6788" w:rsidP="008F6788">
      <w:pPr>
        <w:rPr>
          <w:rFonts w:ascii="Arial" w:hAnsi="Arial" w:cs="Arial"/>
          <w:sz w:val="22"/>
          <w:szCs w:val="22"/>
        </w:rPr>
      </w:pPr>
    </w:p>
    <w:p w14:paraId="2AEA0C15" w14:textId="77777777" w:rsidR="008F6788" w:rsidRPr="00385849" w:rsidRDefault="008F6788" w:rsidP="008F6788">
      <w:pPr>
        <w:rPr>
          <w:rFonts w:ascii="Arial" w:hAnsi="Arial" w:cs="Arial"/>
          <w:b/>
          <w:sz w:val="22"/>
          <w:szCs w:val="22"/>
        </w:rPr>
      </w:pPr>
      <w:r w:rsidRPr="00385849">
        <w:rPr>
          <w:rFonts w:ascii="Arial" w:hAnsi="Arial" w:cs="Arial"/>
          <w:sz w:val="22"/>
          <w:szCs w:val="22"/>
        </w:rPr>
        <w:t xml:space="preserve">Office hours: Monday, </w:t>
      </w:r>
      <w:r w:rsidR="00D85257">
        <w:rPr>
          <w:rFonts w:ascii="Arial" w:hAnsi="Arial" w:cs="Arial"/>
          <w:sz w:val="22"/>
          <w:szCs w:val="22"/>
        </w:rPr>
        <w:t>2</w:t>
      </w:r>
      <w:r w:rsidR="00E22FC1">
        <w:rPr>
          <w:rFonts w:ascii="Arial" w:hAnsi="Arial" w:cs="Arial"/>
          <w:sz w:val="22"/>
          <w:szCs w:val="22"/>
        </w:rPr>
        <w:t xml:space="preserve">– </w:t>
      </w:r>
      <w:r w:rsidR="00D85257">
        <w:rPr>
          <w:rFonts w:ascii="Arial" w:hAnsi="Arial" w:cs="Arial"/>
          <w:sz w:val="22"/>
          <w:szCs w:val="22"/>
        </w:rPr>
        <w:t>3 P</w:t>
      </w:r>
      <w:r w:rsidR="00E22FC1">
        <w:rPr>
          <w:rFonts w:ascii="Arial" w:hAnsi="Arial" w:cs="Arial"/>
          <w:sz w:val="22"/>
          <w:szCs w:val="22"/>
        </w:rPr>
        <w:t>M</w:t>
      </w:r>
      <w:r w:rsidRPr="00385849">
        <w:rPr>
          <w:rFonts w:ascii="Arial" w:hAnsi="Arial" w:cs="Arial"/>
          <w:sz w:val="22"/>
          <w:szCs w:val="22"/>
        </w:rPr>
        <w:t>; T</w:t>
      </w:r>
      <w:r w:rsidR="00D85257">
        <w:rPr>
          <w:rFonts w:ascii="Arial" w:hAnsi="Arial" w:cs="Arial"/>
          <w:sz w:val="22"/>
          <w:szCs w:val="22"/>
        </w:rPr>
        <w:t>hur</w:t>
      </w:r>
      <w:r w:rsidRPr="00385849">
        <w:rPr>
          <w:rFonts w:ascii="Arial" w:hAnsi="Arial" w:cs="Arial"/>
          <w:sz w:val="22"/>
          <w:szCs w:val="22"/>
        </w:rPr>
        <w:t>sday 11</w:t>
      </w:r>
      <w:r w:rsidR="00D85257">
        <w:rPr>
          <w:rFonts w:ascii="Arial" w:hAnsi="Arial" w:cs="Arial"/>
          <w:sz w:val="22"/>
          <w:szCs w:val="22"/>
        </w:rPr>
        <w:t xml:space="preserve">AM – 12:30 PM </w:t>
      </w:r>
      <w:r w:rsidRPr="00385849">
        <w:rPr>
          <w:rFonts w:ascii="Arial" w:hAnsi="Arial" w:cs="Arial"/>
          <w:sz w:val="22"/>
          <w:szCs w:val="22"/>
        </w:rPr>
        <w:t>or by appointment.  If you are unavailable during regular office hours, please feel free to</w:t>
      </w:r>
      <w:r w:rsidR="001D01A5">
        <w:rPr>
          <w:rFonts w:ascii="Arial" w:hAnsi="Arial" w:cs="Arial"/>
          <w:sz w:val="22"/>
          <w:szCs w:val="22"/>
        </w:rPr>
        <w:t xml:space="preserve"> email me and</w:t>
      </w:r>
      <w:r w:rsidRPr="00385849">
        <w:rPr>
          <w:rFonts w:ascii="Arial" w:hAnsi="Arial" w:cs="Arial"/>
          <w:sz w:val="22"/>
          <w:szCs w:val="22"/>
        </w:rPr>
        <w:t xml:space="preserve"> make an appointment.  </w:t>
      </w:r>
    </w:p>
    <w:p w14:paraId="6FDE430A" w14:textId="77777777" w:rsidR="002D5FE4" w:rsidRPr="00074D2A" w:rsidRDefault="002D5FE4" w:rsidP="002567A6">
      <w:pPr>
        <w:rPr>
          <w:rFonts w:ascii="Arial" w:hAnsi="Arial" w:cs="Arial"/>
          <w:sz w:val="22"/>
          <w:szCs w:val="22"/>
        </w:rPr>
      </w:pPr>
    </w:p>
    <w:p w14:paraId="3CBEC66D" w14:textId="01CEBF6D" w:rsidR="002D5FE4" w:rsidRDefault="002D5FE4" w:rsidP="006E5217">
      <w:pPr>
        <w:outlineLvl w:val="0"/>
        <w:rPr>
          <w:rFonts w:ascii="Arial" w:hAnsi="Arial" w:cs="Arial"/>
          <w:b/>
          <w:sz w:val="22"/>
          <w:szCs w:val="22"/>
          <w:u w:val="single"/>
        </w:rPr>
      </w:pPr>
      <w:r w:rsidRPr="00074D2A">
        <w:rPr>
          <w:rFonts w:ascii="Arial" w:hAnsi="Arial" w:cs="Arial"/>
          <w:b/>
          <w:sz w:val="22"/>
          <w:szCs w:val="22"/>
          <w:u w:val="single"/>
        </w:rPr>
        <w:t>Undergraduate Teaching Assistants</w:t>
      </w:r>
    </w:p>
    <w:p w14:paraId="73925CC9" w14:textId="24FBDDD4" w:rsidR="00BA2ED6" w:rsidRPr="00BA2ED6" w:rsidRDefault="00BA2ED6" w:rsidP="006E5217">
      <w:pPr>
        <w:outlineLvl w:val="0"/>
        <w:rPr>
          <w:rFonts w:ascii="Arial" w:hAnsi="Arial" w:cs="Arial"/>
          <w:sz w:val="22"/>
          <w:szCs w:val="22"/>
        </w:rPr>
      </w:pPr>
      <w:proofErr w:type="spellStart"/>
      <w:r w:rsidRPr="00BA2ED6">
        <w:rPr>
          <w:rFonts w:ascii="Arial" w:hAnsi="Arial" w:cs="Arial"/>
          <w:sz w:val="22"/>
          <w:szCs w:val="22"/>
        </w:rPr>
        <w:t>Haadi</w:t>
      </w:r>
      <w:proofErr w:type="spellEnd"/>
      <w:r w:rsidRPr="00BA2ED6">
        <w:rPr>
          <w:rFonts w:ascii="Arial" w:hAnsi="Arial" w:cs="Arial"/>
          <w:sz w:val="22"/>
          <w:szCs w:val="22"/>
        </w:rPr>
        <w:t xml:space="preserve"> Ali</w:t>
      </w:r>
      <w:r>
        <w:rPr>
          <w:rFonts w:ascii="Arial" w:hAnsi="Arial" w:cs="Arial"/>
          <w:sz w:val="22"/>
          <w:szCs w:val="22"/>
        </w:rPr>
        <w:t xml:space="preserve"> (</w:t>
      </w:r>
      <w:hyperlink r:id="rId5" w:history="1">
        <w:r w:rsidRPr="00927FC1">
          <w:rPr>
            <w:rStyle w:val="Hyperlink"/>
            <w:rFonts w:ascii="Arial" w:hAnsi="Arial" w:cs="Arial"/>
            <w:sz w:val="22"/>
            <w:szCs w:val="22"/>
          </w:rPr>
          <w:t>Haadi.Ali@pitt.edu</w:t>
        </w:r>
      </w:hyperlink>
      <w:r>
        <w:rPr>
          <w:rFonts w:ascii="Arial" w:hAnsi="Arial" w:cs="Arial"/>
          <w:sz w:val="22"/>
          <w:szCs w:val="22"/>
        </w:rPr>
        <w:t xml:space="preserve"> )</w:t>
      </w:r>
    </w:p>
    <w:p w14:paraId="0DB4A2D8" w14:textId="77777777" w:rsidR="002D5FE4" w:rsidRPr="00074D2A" w:rsidRDefault="002D5FE4" w:rsidP="002567A6">
      <w:pPr>
        <w:rPr>
          <w:rFonts w:ascii="Arial" w:hAnsi="Arial" w:cs="Arial"/>
          <w:sz w:val="22"/>
          <w:szCs w:val="22"/>
        </w:rPr>
      </w:pPr>
    </w:p>
    <w:p w14:paraId="65D80186" w14:textId="77777777" w:rsidR="006B1AAE" w:rsidRPr="00074D2A" w:rsidRDefault="00D059FE" w:rsidP="006E5217">
      <w:pPr>
        <w:outlineLvl w:val="0"/>
        <w:rPr>
          <w:rFonts w:ascii="Arial" w:hAnsi="Arial" w:cs="Arial"/>
          <w:sz w:val="22"/>
          <w:szCs w:val="22"/>
        </w:rPr>
      </w:pPr>
      <w:r w:rsidRPr="00074D2A">
        <w:rPr>
          <w:rFonts w:ascii="Arial" w:hAnsi="Arial" w:cs="Arial"/>
          <w:b/>
          <w:sz w:val="22"/>
          <w:szCs w:val="22"/>
          <w:u w:val="single"/>
        </w:rPr>
        <w:t>Lecture</w:t>
      </w:r>
      <w:r w:rsidRPr="00074D2A">
        <w:rPr>
          <w:rFonts w:ascii="Arial" w:hAnsi="Arial" w:cs="Arial"/>
          <w:sz w:val="22"/>
          <w:szCs w:val="22"/>
        </w:rPr>
        <w:t xml:space="preserve"> </w:t>
      </w:r>
    </w:p>
    <w:p w14:paraId="2ABF4F57" w14:textId="77777777" w:rsidR="00D059FE" w:rsidRPr="00074D2A" w:rsidRDefault="00D059FE" w:rsidP="006E5217">
      <w:pPr>
        <w:ind w:firstLine="720"/>
        <w:outlineLvl w:val="0"/>
        <w:rPr>
          <w:rFonts w:ascii="Arial" w:hAnsi="Arial" w:cs="Arial"/>
          <w:sz w:val="22"/>
          <w:szCs w:val="22"/>
        </w:rPr>
      </w:pPr>
      <w:r w:rsidRPr="00074D2A">
        <w:rPr>
          <w:rFonts w:ascii="Arial" w:hAnsi="Arial" w:cs="Arial"/>
          <w:sz w:val="22"/>
          <w:szCs w:val="22"/>
        </w:rPr>
        <w:t xml:space="preserve">Tuesday and Thursday, </w:t>
      </w:r>
      <w:r w:rsidR="00136A0C">
        <w:rPr>
          <w:rFonts w:ascii="Arial" w:hAnsi="Arial" w:cs="Arial"/>
          <w:sz w:val="22"/>
          <w:szCs w:val="22"/>
        </w:rPr>
        <w:t>4</w:t>
      </w:r>
      <w:r w:rsidR="001D0B42" w:rsidRPr="00074D2A">
        <w:rPr>
          <w:rFonts w:ascii="Arial" w:hAnsi="Arial" w:cs="Arial"/>
          <w:sz w:val="22"/>
          <w:szCs w:val="22"/>
        </w:rPr>
        <w:t xml:space="preserve"> – </w:t>
      </w:r>
      <w:r w:rsidR="00136A0C">
        <w:rPr>
          <w:rFonts w:ascii="Arial" w:hAnsi="Arial" w:cs="Arial"/>
          <w:sz w:val="22"/>
          <w:szCs w:val="22"/>
        </w:rPr>
        <w:t>5:15</w:t>
      </w:r>
      <w:r w:rsidR="001D0B42" w:rsidRPr="00074D2A">
        <w:rPr>
          <w:rFonts w:ascii="Arial" w:hAnsi="Arial" w:cs="Arial"/>
          <w:sz w:val="22"/>
          <w:szCs w:val="22"/>
        </w:rPr>
        <w:t xml:space="preserve">PM, </w:t>
      </w:r>
      <w:r w:rsidR="00136A0C">
        <w:rPr>
          <w:rFonts w:ascii="Arial" w:hAnsi="Arial" w:cs="Arial"/>
          <w:sz w:val="22"/>
          <w:szCs w:val="22"/>
        </w:rPr>
        <w:t>241 Crawford</w:t>
      </w:r>
      <w:r w:rsidR="001D0B42" w:rsidRPr="00074D2A">
        <w:rPr>
          <w:rFonts w:ascii="Arial" w:hAnsi="Arial" w:cs="Arial"/>
          <w:sz w:val="22"/>
          <w:szCs w:val="22"/>
        </w:rPr>
        <w:t xml:space="preserve"> Hall</w:t>
      </w:r>
    </w:p>
    <w:p w14:paraId="08539865" w14:textId="77777777" w:rsidR="00D059FE" w:rsidRPr="00074D2A" w:rsidRDefault="00D059FE" w:rsidP="00D059FE">
      <w:pPr>
        <w:rPr>
          <w:rFonts w:ascii="Arial" w:hAnsi="Arial" w:cs="Arial"/>
          <w:sz w:val="22"/>
          <w:szCs w:val="22"/>
        </w:rPr>
      </w:pPr>
    </w:p>
    <w:p w14:paraId="0A0A21BA" w14:textId="77777777" w:rsidR="006B1AAE" w:rsidRPr="00074D2A" w:rsidRDefault="00D059FE" w:rsidP="006E5217">
      <w:pPr>
        <w:outlineLvl w:val="0"/>
        <w:rPr>
          <w:rFonts w:ascii="Arial" w:hAnsi="Arial" w:cs="Arial"/>
          <w:sz w:val="22"/>
          <w:szCs w:val="22"/>
        </w:rPr>
      </w:pPr>
      <w:r w:rsidRPr="00074D2A">
        <w:rPr>
          <w:rFonts w:ascii="Arial" w:hAnsi="Arial" w:cs="Arial"/>
          <w:b/>
          <w:sz w:val="22"/>
          <w:szCs w:val="22"/>
          <w:u w:val="single"/>
        </w:rPr>
        <w:t>Recitation</w:t>
      </w:r>
      <w:r w:rsidR="006B1AAE" w:rsidRPr="00074D2A">
        <w:rPr>
          <w:rFonts w:ascii="Arial" w:hAnsi="Arial" w:cs="Arial"/>
          <w:sz w:val="22"/>
          <w:szCs w:val="22"/>
        </w:rPr>
        <w:t xml:space="preserve">: </w:t>
      </w:r>
    </w:p>
    <w:p w14:paraId="41BC978A" w14:textId="3727F3AD" w:rsidR="006F087A" w:rsidRPr="00074D2A" w:rsidRDefault="006B1AAE" w:rsidP="006E5217">
      <w:pPr>
        <w:ind w:firstLine="720"/>
        <w:outlineLvl w:val="0"/>
        <w:rPr>
          <w:rFonts w:ascii="Arial" w:hAnsi="Arial" w:cs="Arial"/>
          <w:sz w:val="22"/>
          <w:szCs w:val="22"/>
        </w:rPr>
      </w:pPr>
      <w:r w:rsidRPr="00074D2A">
        <w:rPr>
          <w:rFonts w:ascii="Arial" w:hAnsi="Arial" w:cs="Arial"/>
          <w:sz w:val="22"/>
          <w:szCs w:val="22"/>
        </w:rPr>
        <w:t xml:space="preserve">Monday, </w:t>
      </w:r>
      <w:r w:rsidR="00524E9B">
        <w:rPr>
          <w:rFonts w:ascii="Arial" w:hAnsi="Arial" w:cs="Arial"/>
          <w:sz w:val="22"/>
          <w:szCs w:val="22"/>
        </w:rPr>
        <w:t>1:00 – 1</w:t>
      </w:r>
      <w:r w:rsidR="002D5FE4" w:rsidRPr="00074D2A">
        <w:rPr>
          <w:rFonts w:ascii="Arial" w:hAnsi="Arial" w:cs="Arial"/>
          <w:sz w:val="22"/>
          <w:szCs w:val="22"/>
        </w:rPr>
        <w:t>:50 PM</w:t>
      </w:r>
      <w:r w:rsidRPr="00074D2A">
        <w:rPr>
          <w:rFonts w:ascii="Arial" w:hAnsi="Arial" w:cs="Arial"/>
          <w:sz w:val="22"/>
          <w:szCs w:val="22"/>
        </w:rPr>
        <w:t xml:space="preserve">, </w:t>
      </w:r>
      <w:r w:rsidR="00227FBB">
        <w:rPr>
          <w:rFonts w:ascii="Arial" w:hAnsi="Arial" w:cs="Arial"/>
          <w:sz w:val="22"/>
          <w:szCs w:val="22"/>
        </w:rPr>
        <w:t>Langley Hall A214</w:t>
      </w:r>
      <w:r w:rsidR="006C1400" w:rsidRPr="00074D2A">
        <w:rPr>
          <w:rFonts w:ascii="Arial" w:hAnsi="Arial" w:cs="Arial"/>
          <w:sz w:val="22"/>
          <w:szCs w:val="22"/>
        </w:rPr>
        <w:t xml:space="preserve">, begins </w:t>
      </w:r>
      <w:r w:rsidR="00524E9B">
        <w:rPr>
          <w:rFonts w:ascii="Arial" w:hAnsi="Arial" w:cs="Arial"/>
          <w:sz w:val="22"/>
          <w:szCs w:val="22"/>
        </w:rPr>
        <w:t>1</w:t>
      </w:r>
      <w:r w:rsidR="006C1400" w:rsidRPr="00074D2A">
        <w:rPr>
          <w:rFonts w:ascii="Arial" w:hAnsi="Arial" w:cs="Arial"/>
          <w:sz w:val="22"/>
          <w:szCs w:val="22"/>
        </w:rPr>
        <w:t>/</w:t>
      </w:r>
      <w:r w:rsidR="00524E9B">
        <w:rPr>
          <w:rFonts w:ascii="Arial" w:hAnsi="Arial" w:cs="Arial"/>
          <w:sz w:val="22"/>
          <w:szCs w:val="22"/>
        </w:rPr>
        <w:t>22</w:t>
      </w:r>
      <w:r w:rsidR="006C1400" w:rsidRPr="00074D2A">
        <w:rPr>
          <w:rFonts w:ascii="Arial" w:hAnsi="Arial" w:cs="Arial"/>
          <w:sz w:val="22"/>
          <w:szCs w:val="22"/>
        </w:rPr>
        <w:t>/1</w:t>
      </w:r>
      <w:r w:rsidR="00524E9B">
        <w:rPr>
          <w:rFonts w:ascii="Arial" w:hAnsi="Arial" w:cs="Arial"/>
          <w:sz w:val="22"/>
          <w:szCs w:val="22"/>
        </w:rPr>
        <w:t>8</w:t>
      </w:r>
    </w:p>
    <w:p w14:paraId="7B0E6118" w14:textId="139C4CCE" w:rsidR="006B1AAE" w:rsidRPr="00074D2A" w:rsidRDefault="005434E8">
      <w:pPr>
        <w:rPr>
          <w:rFonts w:ascii="Arial" w:hAnsi="Arial" w:cs="Arial"/>
          <w:sz w:val="22"/>
          <w:szCs w:val="22"/>
        </w:rPr>
      </w:pPr>
      <w:r w:rsidRPr="00074D2A">
        <w:rPr>
          <w:rFonts w:ascii="Arial" w:hAnsi="Arial" w:cs="Arial"/>
          <w:sz w:val="22"/>
          <w:szCs w:val="22"/>
        </w:rPr>
        <w:t>Recitation is not strictly required.  There will not be quizzes administered during recitation, and new material will not be presented during this time.  However, I strongly recommend regular attendance at recitation.  Neurophysiology is a subject that is learned by ‘doing’ not just reading, and practice problems are essential to success on exams</w:t>
      </w:r>
      <w:r w:rsidR="00524E9B">
        <w:rPr>
          <w:rFonts w:ascii="Arial" w:hAnsi="Arial" w:cs="Arial"/>
          <w:sz w:val="22"/>
          <w:szCs w:val="22"/>
        </w:rPr>
        <w:t xml:space="preserve"> and problem sets</w:t>
      </w:r>
      <w:r w:rsidR="004A4BAD">
        <w:rPr>
          <w:rFonts w:ascii="Arial" w:hAnsi="Arial" w:cs="Arial"/>
          <w:sz w:val="22"/>
          <w:szCs w:val="22"/>
        </w:rPr>
        <w:t>.  Recitation worksheets and</w:t>
      </w:r>
      <w:r w:rsidRPr="00074D2A">
        <w:rPr>
          <w:rFonts w:ascii="Arial" w:hAnsi="Arial" w:cs="Arial"/>
          <w:sz w:val="22"/>
          <w:szCs w:val="22"/>
        </w:rPr>
        <w:t xml:space="preserve">/or practice problems will be provided prior to each recitation and solutions posted after recitation.  Recitation is a great time to work in small groups, get advice and feedback, test your understanding of concepts and </w:t>
      </w:r>
      <w:proofErr w:type="gramStart"/>
      <w:r w:rsidRPr="00074D2A">
        <w:rPr>
          <w:rFonts w:ascii="Arial" w:hAnsi="Arial" w:cs="Arial"/>
          <w:sz w:val="22"/>
          <w:szCs w:val="22"/>
        </w:rPr>
        <w:t>problem solving</w:t>
      </w:r>
      <w:proofErr w:type="gramEnd"/>
      <w:r w:rsidRPr="00074D2A">
        <w:rPr>
          <w:rFonts w:ascii="Arial" w:hAnsi="Arial" w:cs="Arial"/>
          <w:sz w:val="22"/>
          <w:szCs w:val="22"/>
        </w:rPr>
        <w:t xml:space="preserve"> strategies and to </w:t>
      </w:r>
      <w:proofErr w:type="spellStart"/>
      <w:r w:rsidRPr="00074D2A">
        <w:rPr>
          <w:rFonts w:ascii="Arial" w:hAnsi="Arial" w:cs="Arial"/>
          <w:sz w:val="22"/>
          <w:szCs w:val="22"/>
        </w:rPr>
        <w:t>gague</w:t>
      </w:r>
      <w:proofErr w:type="spellEnd"/>
      <w:r w:rsidRPr="00074D2A">
        <w:rPr>
          <w:rFonts w:ascii="Arial" w:hAnsi="Arial" w:cs="Arial"/>
          <w:sz w:val="22"/>
          <w:szCs w:val="22"/>
        </w:rPr>
        <w:t xml:space="preserve"> your readiness for exams.</w:t>
      </w:r>
    </w:p>
    <w:p w14:paraId="71AFDF5C" w14:textId="77777777" w:rsidR="006B1AAE" w:rsidRPr="00074D2A" w:rsidRDefault="006B1AAE">
      <w:pPr>
        <w:rPr>
          <w:rFonts w:ascii="Arial" w:hAnsi="Arial" w:cs="Arial"/>
          <w:sz w:val="22"/>
          <w:szCs w:val="22"/>
        </w:rPr>
      </w:pPr>
    </w:p>
    <w:p w14:paraId="0318C031" w14:textId="77777777" w:rsidR="00577A6F" w:rsidRPr="00074D2A" w:rsidRDefault="00C37D30" w:rsidP="006E5217">
      <w:pPr>
        <w:outlineLvl w:val="0"/>
        <w:rPr>
          <w:rFonts w:ascii="Arial" w:hAnsi="Arial" w:cs="Arial"/>
          <w:sz w:val="22"/>
          <w:szCs w:val="22"/>
        </w:rPr>
      </w:pPr>
      <w:r w:rsidRPr="00074D2A">
        <w:rPr>
          <w:rFonts w:ascii="Arial" w:hAnsi="Arial" w:cs="Arial"/>
          <w:b/>
          <w:sz w:val="22"/>
          <w:szCs w:val="22"/>
          <w:u w:val="single"/>
        </w:rPr>
        <w:t>T</w:t>
      </w:r>
      <w:r w:rsidR="004457CF" w:rsidRPr="00074D2A">
        <w:rPr>
          <w:rFonts w:ascii="Arial" w:hAnsi="Arial" w:cs="Arial"/>
          <w:b/>
          <w:sz w:val="22"/>
          <w:szCs w:val="22"/>
          <w:u w:val="single"/>
        </w:rPr>
        <w:t>extbook</w:t>
      </w:r>
      <w:r w:rsidR="005C23D6" w:rsidRPr="00074D2A">
        <w:rPr>
          <w:rFonts w:ascii="Arial" w:hAnsi="Arial" w:cs="Arial"/>
          <w:b/>
          <w:sz w:val="22"/>
          <w:szCs w:val="22"/>
          <w:u w:val="single"/>
        </w:rPr>
        <w:t>s</w:t>
      </w:r>
      <w:r w:rsidRPr="00074D2A">
        <w:rPr>
          <w:rFonts w:ascii="Arial" w:hAnsi="Arial" w:cs="Arial"/>
          <w:b/>
          <w:sz w:val="22"/>
          <w:szCs w:val="22"/>
          <w:u w:val="single"/>
        </w:rPr>
        <w:t xml:space="preserve"> (</w:t>
      </w:r>
      <w:r w:rsidR="008F6788">
        <w:rPr>
          <w:rFonts w:ascii="Arial" w:hAnsi="Arial" w:cs="Arial"/>
          <w:b/>
          <w:sz w:val="22"/>
          <w:szCs w:val="22"/>
          <w:u w:val="single"/>
        </w:rPr>
        <w:t>not required</w:t>
      </w:r>
      <w:r w:rsidRPr="00074D2A">
        <w:rPr>
          <w:rFonts w:ascii="Arial" w:hAnsi="Arial" w:cs="Arial"/>
          <w:b/>
          <w:sz w:val="22"/>
          <w:szCs w:val="22"/>
          <w:u w:val="single"/>
        </w:rPr>
        <w:t>)</w:t>
      </w:r>
      <w:r w:rsidR="00B2221F" w:rsidRPr="00074D2A">
        <w:rPr>
          <w:rFonts w:ascii="Arial" w:hAnsi="Arial" w:cs="Arial"/>
          <w:b/>
          <w:sz w:val="22"/>
          <w:szCs w:val="22"/>
          <w:u w:val="single"/>
        </w:rPr>
        <w:t>:</w:t>
      </w:r>
      <w:r w:rsidR="00251E06" w:rsidRPr="00074D2A">
        <w:rPr>
          <w:rFonts w:ascii="Arial" w:hAnsi="Arial" w:cs="Arial"/>
          <w:sz w:val="22"/>
          <w:szCs w:val="22"/>
          <w:u w:val="single"/>
        </w:rPr>
        <w:t xml:space="preserve"> </w:t>
      </w:r>
    </w:p>
    <w:p w14:paraId="6791BD56" w14:textId="583826F4" w:rsidR="008F6788" w:rsidRDefault="008F6788" w:rsidP="005C23D6">
      <w:pPr>
        <w:rPr>
          <w:rFonts w:ascii="Arial" w:hAnsi="Arial" w:cs="Arial"/>
          <w:sz w:val="22"/>
          <w:szCs w:val="22"/>
        </w:rPr>
      </w:pPr>
      <w:r>
        <w:rPr>
          <w:rFonts w:ascii="Arial" w:hAnsi="Arial" w:cs="Arial"/>
          <w:sz w:val="22"/>
          <w:szCs w:val="22"/>
        </w:rPr>
        <w:t xml:space="preserve">There is no comprehensive textbook (that is not </w:t>
      </w:r>
      <w:proofErr w:type="spellStart"/>
      <w:r>
        <w:rPr>
          <w:rFonts w:ascii="Arial" w:hAnsi="Arial" w:cs="Arial"/>
          <w:sz w:val="22"/>
          <w:szCs w:val="22"/>
        </w:rPr>
        <w:t>exhoribant</w:t>
      </w:r>
      <w:proofErr w:type="spellEnd"/>
      <w:r>
        <w:rPr>
          <w:rFonts w:ascii="Arial" w:hAnsi="Arial" w:cs="Arial"/>
          <w:sz w:val="22"/>
          <w:szCs w:val="22"/>
        </w:rPr>
        <w:t>!)  The following textbooks are suggested if you would like supplemental reading</w:t>
      </w:r>
      <w:r w:rsidR="00524E9B">
        <w:rPr>
          <w:rFonts w:ascii="Arial" w:hAnsi="Arial" w:cs="Arial"/>
          <w:sz w:val="22"/>
          <w:szCs w:val="22"/>
        </w:rPr>
        <w:t xml:space="preserve"> or find it easier to take in information via reading</w:t>
      </w:r>
      <w:r>
        <w:rPr>
          <w:rFonts w:ascii="Arial" w:hAnsi="Arial" w:cs="Arial"/>
          <w:sz w:val="22"/>
          <w:szCs w:val="22"/>
        </w:rPr>
        <w:t>.</w:t>
      </w:r>
      <w:r w:rsidR="00524E9B">
        <w:rPr>
          <w:rFonts w:ascii="Arial" w:hAnsi="Arial" w:cs="Arial"/>
          <w:sz w:val="22"/>
          <w:szCs w:val="22"/>
        </w:rPr>
        <w:t xml:space="preserve"> Both can be found on reserve in the Langley </w:t>
      </w:r>
      <w:r w:rsidR="00A11F0D">
        <w:rPr>
          <w:rFonts w:ascii="Arial" w:hAnsi="Arial" w:cs="Arial"/>
          <w:sz w:val="22"/>
          <w:szCs w:val="22"/>
        </w:rPr>
        <w:t>Hall library.</w:t>
      </w:r>
    </w:p>
    <w:p w14:paraId="5D198C85" w14:textId="77777777" w:rsidR="005C23D6" w:rsidRPr="00074D2A" w:rsidRDefault="005C23D6" w:rsidP="005C23D6">
      <w:pPr>
        <w:rPr>
          <w:rFonts w:ascii="Arial" w:hAnsi="Arial" w:cs="Arial"/>
          <w:sz w:val="22"/>
          <w:szCs w:val="22"/>
        </w:rPr>
      </w:pPr>
      <w:r w:rsidRPr="00074D2A">
        <w:rPr>
          <w:rFonts w:ascii="Arial" w:hAnsi="Arial" w:cs="Arial"/>
          <w:sz w:val="22"/>
          <w:szCs w:val="22"/>
        </w:rPr>
        <w:t>Main textbook:  From Neuron to Brain, 5</w:t>
      </w:r>
      <w:r w:rsidRPr="00074D2A">
        <w:rPr>
          <w:rFonts w:ascii="Arial" w:hAnsi="Arial" w:cs="Arial"/>
          <w:sz w:val="22"/>
          <w:szCs w:val="22"/>
          <w:vertAlign w:val="superscript"/>
        </w:rPr>
        <w:t>th</w:t>
      </w:r>
      <w:r w:rsidRPr="00074D2A">
        <w:rPr>
          <w:rFonts w:ascii="Arial" w:hAnsi="Arial" w:cs="Arial"/>
          <w:sz w:val="22"/>
          <w:szCs w:val="22"/>
        </w:rPr>
        <w:t xml:space="preserve"> ed., Nicholls, Martin, Fuchs, Brown, Diamond, </w:t>
      </w:r>
      <w:proofErr w:type="spellStart"/>
      <w:r w:rsidRPr="00074D2A">
        <w:rPr>
          <w:rFonts w:ascii="Arial" w:hAnsi="Arial" w:cs="Arial"/>
          <w:sz w:val="22"/>
          <w:szCs w:val="22"/>
        </w:rPr>
        <w:t>Weisblat</w:t>
      </w:r>
      <w:proofErr w:type="spellEnd"/>
      <w:r w:rsidRPr="00074D2A">
        <w:rPr>
          <w:rFonts w:ascii="Arial" w:hAnsi="Arial" w:cs="Arial"/>
          <w:sz w:val="22"/>
          <w:szCs w:val="22"/>
        </w:rPr>
        <w:t xml:space="preserve"> (</w:t>
      </w:r>
      <w:proofErr w:type="spellStart"/>
      <w:r w:rsidRPr="00074D2A">
        <w:rPr>
          <w:rFonts w:ascii="Arial" w:hAnsi="Arial" w:cs="Arial"/>
          <w:sz w:val="22"/>
          <w:szCs w:val="22"/>
        </w:rPr>
        <w:t>NtoB</w:t>
      </w:r>
      <w:proofErr w:type="spellEnd"/>
      <w:r w:rsidRPr="00074D2A">
        <w:rPr>
          <w:rFonts w:ascii="Arial" w:hAnsi="Arial" w:cs="Arial"/>
          <w:sz w:val="22"/>
          <w:szCs w:val="22"/>
        </w:rPr>
        <w:t>)</w:t>
      </w:r>
    </w:p>
    <w:p w14:paraId="3830B9F6" w14:textId="73BFA23F" w:rsidR="005C23D6" w:rsidRPr="00074D2A" w:rsidRDefault="005C23D6" w:rsidP="005C23D6">
      <w:pPr>
        <w:rPr>
          <w:rFonts w:ascii="Arial" w:hAnsi="Arial" w:cs="Arial"/>
          <w:sz w:val="22"/>
          <w:szCs w:val="22"/>
        </w:rPr>
      </w:pPr>
      <w:r w:rsidRPr="00074D2A">
        <w:rPr>
          <w:rFonts w:ascii="Arial" w:hAnsi="Arial" w:cs="Arial"/>
          <w:sz w:val="22"/>
          <w:szCs w:val="22"/>
        </w:rPr>
        <w:t>Supplemental textbook:  Cellular Physiology of Nerve and Muscle, 4</w:t>
      </w:r>
      <w:r w:rsidRPr="00074D2A">
        <w:rPr>
          <w:rFonts w:ascii="Arial" w:hAnsi="Arial" w:cs="Arial"/>
          <w:sz w:val="22"/>
          <w:szCs w:val="22"/>
          <w:vertAlign w:val="superscript"/>
        </w:rPr>
        <w:t>th</w:t>
      </w:r>
      <w:r w:rsidRPr="00074D2A">
        <w:rPr>
          <w:rFonts w:ascii="Arial" w:hAnsi="Arial" w:cs="Arial"/>
          <w:sz w:val="22"/>
          <w:szCs w:val="22"/>
        </w:rPr>
        <w:t xml:space="preserve"> ed., Matthews</w:t>
      </w:r>
      <w:r w:rsidR="00E7765D">
        <w:rPr>
          <w:rFonts w:ascii="Arial" w:hAnsi="Arial" w:cs="Arial"/>
          <w:sz w:val="22"/>
          <w:szCs w:val="22"/>
        </w:rPr>
        <w:t xml:space="preserve"> (</w:t>
      </w:r>
      <w:proofErr w:type="spellStart"/>
      <w:r w:rsidR="00E7765D">
        <w:rPr>
          <w:rFonts w:ascii="Arial" w:hAnsi="Arial" w:cs="Arial"/>
          <w:sz w:val="22"/>
          <w:szCs w:val="22"/>
        </w:rPr>
        <w:t>CellP</w:t>
      </w:r>
      <w:proofErr w:type="spellEnd"/>
      <w:r w:rsidR="00E7765D">
        <w:rPr>
          <w:rFonts w:ascii="Arial" w:hAnsi="Arial" w:cs="Arial"/>
          <w:sz w:val="22"/>
          <w:szCs w:val="22"/>
        </w:rPr>
        <w:t>)</w:t>
      </w:r>
    </w:p>
    <w:p w14:paraId="405ADE92" w14:textId="77777777" w:rsidR="005C23D6" w:rsidRPr="00074D2A" w:rsidRDefault="005C23D6" w:rsidP="005C23D6">
      <w:pPr>
        <w:rPr>
          <w:rFonts w:ascii="Arial" w:hAnsi="Arial" w:cs="Arial"/>
          <w:sz w:val="22"/>
          <w:szCs w:val="22"/>
        </w:rPr>
      </w:pPr>
    </w:p>
    <w:p w14:paraId="79195676" w14:textId="77777777" w:rsidR="005C23D6" w:rsidRPr="00074D2A" w:rsidRDefault="005C23D6" w:rsidP="006E5217">
      <w:pPr>
        <w:outlineLvl w:val="0"/>
        <w:rPr>
          <w:rFonts w:ascii="Arial" w:hAnsi="Arial" w:cs="Arial"/>
          <w:sz w:val="22"/>
          <w:szCs w:val="22"/>
        </w:rPr>
      </w:pPr>
      <w:r w:rsidRPr="00074D2A">
        <w:rPr>
          <w:rFonts w:ascii="Arial" w:hAnsi="Arial" w:cs="Arial"/>
          <w:sz w:val="22"/>
          <w:szCs w:val="22"/>
        </w:rPr>
        <w:t>Both of the above textbooks are available in the book center.</w:t>
      </w:r>
    </w:p>
    <w:p w14:paraId="5C16DB63" w14:textId="77777777" w:rsidR="008F6788" w:rsidRDefault="008F6788">
      <w:pPr>
        <w:rPr>
          <w:rFonts w:ascii="Arial" w:hAnsi="Arial" w:cs="Arial"/>
          <w:b/>
          <w:sz w:val="22"/>
          <w:szCs w:val="22"/>
          <w:u w:val="single"/>
        </w:rPr>
      </w:pPr>
    </w:p>
    <w:p w14:paraId="73EB3BCE" w14:textId="7D3B53E6" w:rsidR="00577A6F" w:rsidRPr="00074D2A" w:rsidRDefault="00747407">
      <w:pPr>
        <w:rPr>
          <w:rFonts w:ascii="Arial" w:hAnsi="Arial" w:cs="Arial"/>
          <w:sz w:val="22"/>
          <w:szCs w:val="22"/>
        </w:rPr>
      </w:pPr>
      <w:r w:rsidRPr="00074D2A">
        <w:rPr>
          <w:rFonts w:ascii="Arial" w:hAnsi="Arial" w:cs="Arial"/>
          <w:b/>
          <w:sz w:val="22"/>
          <w:szCs w:val="22"/>
          <w:u w:val="single"/>
        </w:rPr>
        <w:t>Course</w:t>
      </w:r>
      <w:r w:rsidR="00FB5CC3" w:rsidRPr="00074D2A">
        <w:rPr>
          <w:rFonts w:ascii="Arial" w:hAnsi="Arial" w:cs="Arial"/>
          <w:b/>
          <w:sz w:val="22"/>
          <w:szCs w:val="22"/>
          <w:u w:val="single"/>
        </w:rPr>
        <w:t xml:space="preserve"> website</w:t>
      </w:r>
      <w:r w:rsidR="00577A6F" w:rsidRPr="00074D2A">
        <w:rPr>
          <w:rFonts w:ascii="Arial" w:hAnsi="Arial" w:cs="Arial"/>
          <w:b/>
          <w:sz w:val="22"/>
          <w:szCs w:val="22"/>
        </w:rPr>
        <w:t>:</w:t>
      </w:r>
      <w:r w:rsidR="00FB5CC3" w:rsidRPr="00074D2A">
        <w:rPr>
          <w:rFonts w:ascii="Arial" w:hAnsi="Arial" w:cs="Arial"/>
          <w:b/>
          <w:sz w:val="22"/>
          <w:szCs w:val="22"/>
        </w:rPr>
        <w:t xml:space="preserve"> </w:t>
      </w:r>
      <w:hyperlink r:id="rId6" w:history="1">
        <w:r w:rsidR="00FB5CC3" w:rsidRPr="00074D2A">
          <w:rPr>
            <w:rStyle w:val="Hyperlink"/>
            <w:rFonts w:ascii="Arial" w:hAnsi="Arial" w:cs="Arial"/>
            <w:sz w:val="22"/>
            <w:szCs w:val="22"/>
          </w:rPr>
          <w:t>courseweb.pitt.edu</w:t>
        </w:r>
      </w:hyperlink>
      <w:r w:rsidR="00577A6F" w:rsidRPr="00074D2A">
        <w:rPr>
          <w:rFonts w:ascii="Arial" w:hAnsi="Arial" w:cs="Arial"/>
          <w:sz w:val="22"/>
          <w:szCs w:val="22"/>
        </w:rPr>
        <w:t xml:space="preserve"> </w:t>
      </w:r>
      <w:r w:rsidR="00FB5CC3" w:rsidRPr="00074D2A">
        <w:rPr>
          <w:rFonts w:ascii="Arial" w:hAnsi="Arial" w:cs="Arial"/>
          <w:sz w:val="22"/>
          <w:szCs w:val="22"/>
        </w:rPr>
        <w:t xml:space="preserve"> </w:t>
      </w:r>
      <w:r w:rsidR="009469A2" w:rsidRPr="00074D2A">
        <w:rPr>
          <w:rFonts w:ascii="Arial" w:hAnsi="Arial" w:cs="Arial"/>
          <w:sz w:val="22"/>
          <w:szCs w:val="22"/>
        </w:rPr>
        <w:t xml:space="preserve">Check here for announcements, handouts, grades, </w:t>
      </w:r>
      <w:r w:rsidR="001D0B42" w:rsidRPr="00074D2A">
        <w:rPr>
          <w:rFonts w:ascii="Arial" w:hAnsi="Arial" w:cs="Arial"/>
          <w:sz w:val="22"/>
          <w:szCs w:val="22"/>
        </w:rPr>
        <w:t xml:space="preserve">practice problems, </w:t>
      </w:r>
      <w:r w:rsidR="009469A2" w:rsidRPr="00074D2A">
        <w:rPr>
          <w:rFonts w:ascii="Arial" w:hAnsi="Arial" w:cs="Arial"/>
          <w:sz w:val="22"/>
          <w:szCs w:val="22"/>
        </w:rPr>
        <w:t xml:space="preserve">and useful links.  </w:t>
      </w:r>
      <w:r w:rsidR="00577A6F" w:rsidRPr="00074D2A">
        <w:rPr>
          <w:rFonts w:ascii="Arial" w:hAnsi="Arial" w:cs="Arial"/>
          <w:sz w:val="22"/>
          <w:szCs w:val="22"/>
        </w:rPr>
        <w:t xml:space="preserve">Lecture handouts will generally be posted on the class </w:t>
      </w:r>
      <w:proofErr w:type="spellStart"/>
      <w:r w:rsidR="00577A6F" w:rsidRPr="00074D2A">
        <w:rPr>
          <w:rFonts w:ascii="Arial" w:hAnsi="Arial" w:cs="Arial"/>
          <w:sz w:val="22"/>
          <w:szCs w:val="22"/>
        </w:rPr>
        <w:t>Course</w:t>
      </w:r>
      <w:r w:rsidR="009469A2" w:rsidRPr="00074D2A">
        <w:rPr>
          <w:rFonts w:ascii="Arial" w:hAnsi="Arial" w:cs="Arial"/>
          <w:sz w:val="22"/>
          <w:szCs w:val="22"/>
        </w:rPr>
        <w:t>W</w:t>
      </w:r>
      <w:r w:rsidR="00577A6F" w:rsidRPr="00074D2A">
        <w:rPr>
          <w:rFonts w:ascii="Arial" w:hAnsi="Arial" w:cs="Arial"/>
          <w:sz w:val="22"/>
          <w:szCs w:val="22"/>
        </w:rPr>
        <w:t>eb</w:t>
      </w:r>
      <w:proofErr w:type="spellEnd"/>
      <w:r w:rsidR="00577A6F" w:rsidRPr="00074D2A">
        <w:rPr>
          <w:rFonts w:ascii="Arial" w:hAnsi="Arial" w:cs="Arial"/>
          <w:sz w:val="22"/>
          <w:szCs w:val="22"/>
        </w:rPr>
        <w:t xml:space="preserve"> site </w:t>
      </w:r>
      <w:r w:rsidRPr="00074D2A">
        <w:rPr>
          <w:rFonts w:ascii="Arial" w:hAnsi="Arial" w:cs="Arial"/>
          <w:sz w:val="22"/>
          <w:szCs w:val="22"/>
        </w:rPr>
        <w:t>prior to lecture</w:t>
      </w:r>
      <w:r w:rsidR="00577A6F" w:rsidRPr="00074D2A">
        <w:rPr>
          <w:rFonts w:ascii="Arial" w:hAnsi="Arial" w:cs="Arial"/>
          <w:sz w:val="22"/>
          <w:szCs w:val="22"/>
        </w:rPr>
        <w:t>.</w:t>
      </w:r>
      <w:r w:rsidR="00B34366" w:rsidRPr="00074D2A">
        <w:rPr>
          <w:rFonts w:ascii="Arial" w:hAnsi="Arial" w:cs="Arial"/>
          <w:sz w:val="22"/>
          <w:szCs w:val="22"/>
        </w:rPr>
        <w:t xml:space="preserve">  There is also an online discussion board for the course. Please feel free to post (or answer!) questions or comments regarding the material.</w:t>
      </w:r>
    </w:p>
    <w:p w14:paraId="22623BAF" w14:textId="77777777" w:rsidR="005434E8" w:rsidRPr="00074D2A" w:rsidRDefault="005434E8" w:rsidP="009D24E8">
      <w:pPr>
        <w:rPr>
          <w:rFonts w:ascii="Arial" w:hAnsi="Arial" w:cs="Arial"/>
          <w:b/>
          <w:iCs/>
          <w:sz w:val="22"/>
          <w:szCs w:val="22"/>
        </w:rPr>
      </w:pPr>
    </w:p>
    <w:p w14:paraId="2D986724" w14:textId="77777777" w:rsidR="00251E06" w:rsidRPr="00074D2A" w:rsidRDefault="00251E06" w:rsidP="006E5217">
      <w:pPr>
        <w:outlineLvl w:val="0"/>
        <w:rPr>
          <w:rFonts w:ascii="Arial" w:hAnsi="Arial" w:cs="Arial"/>
          <w:b/>
          <w:iCs/>
          <w:sz w:val="22"/>
          <w:szCs w:val="22"/>
        </w:rPr>
      </w:pPr>
      <w:r w:rsidRPr="00074D2A">
        <w:rPr>
          <w:rFonts w:ascii="Arial" w:hAnsi="Arial" w:cs="Arial"/>
          <w:b/>
          <w:iCs/>
          <w:sz w:val="22"/>
          <w:szCs w:val="22"/>
          <w:u w:val="single"/>
        </w:rPr>
        <w:t xml:space="preserve">Course </w:t>
      </w:r>
      <w:r w:rsidR="007F5D01" w:rsidRPr="00074D2A">
        <w:rPr>
          <w:rFonts w:ascii="Arial" w:hAnsi="Arial" w:cs="Arial"/>
          <w:b/>
          <w:iCs/>
          <w:sz w:val="22"/>
          <w:szCs w:val="22"/>
          <w:u w:val="single"/>
        </w:rPr>
        <w:t>D</w:t>
      </w:r>
      <w:r w:rsidRPr="00074D2A">
        <w:rPr>
          <w:rFonts w:ascii="Arial" w:hAnsi="Arial" w:cs="Arial"/>
          <w:b/>
          <w:iCs/>
          <w:sz w:val="22"/>
          <w:szCs w:val="22"/>
          <w:u w:val="single"/>
        </w:rPr>
        <w:t>escription</w:t>
      </w:r>
      <w:r w:rsidRPr="00074D2A">
        <w:rPr>
          <w:rFonts w:ascii="Arial" w:hAnsi="Arial" w:cs="Arial"/>
          <w:b/>
          <w:iCs/>
          <w:sz w:val="22"/>
          <w:szCs w:val="22"/>
        </w:rPr>
        <w:t>:</w:t>
      </w:r>
    </w:p>
    <w:p w14:paraId="4DD2A3E6" w14:textId="77777777" w:rsidR="005C539E" w:rsidRPr="00074D2A" w:rsidRDefault="005C539E" w:rsidP="005C539E">
      <w:pPr>
        <w:rPr>
          <w:rFonts w:ascii="Arial" w:hAnsi="Arial" w:cs="Arial"/>
          <w:iCs/>
          <w:sz w:val="22"/>
          <w:szCs w:val="22"/>
        </w:rPr>
      </w:pPr>
      <w:r w:rsidRPr="00074D2A">
        <w:rPr>
          <w:rFonts w:ascii="Arial" w:hAnsi="Arial" w:cs="Arial"/>
          <w:iCs/>
          <w:sz w:val="22"/>
          <w:szCs w:val="22"/>
        </w:rPr>
        <w:t xml:space="preserve">In this course we will examine the functioning of neurons, the basic units responsible for fast communication within the nervous system. The course will focus on the elegant use of electrical mechanisms by the nervous system, and on the powerful quantitative approach to scientific </w:t>
      </w:r>
      <w:r w:rsidRPr="00074D2A">
        <w:rPr>
          <w:rFonts w:ascii="Arial" w:hAnsi="Arial" w:cs="Arial"/>
          <w:iCs/>
          <w:sz w:val="22"/>
          <w:szCs w:val="22"/>
        </w:rPr>
        <w:lastRenderedPageBreak/>
        <w:t>investigation that is fundamental to neurophysiology. Topics that will be addressed include: principles of electric current flow exploited by the nervous system; the basis of the resting potential of neurons; the structure and function of voltage-gated and neurotransmitter-gated ion channels; generation and propagation of action potentials; the physiology of fast synaptic communication</w:t>
      </w:r>
    </w:p>
    <w:p w14:paraId="24E68DDE" w14:textId="77777777" w:rsidR="008A4361" w:rsidRPr="00074D2A" w:rsidRDefault="008A4361" w:rsidP="009D24E8">
      <w:pPr>
        <w:rPr>
          <w:rFonts w:ascii="Arial" w:hAnsi="Arial" w:cs="Arial"/>
          <w:iCs/>
          <w:sz w:val="22"/>
          <w:szCs w:val="22"/>
        </w:rPr>
      </w:pPr>
    </w:p>
    <w:p w14:paraId="76BB2582" w14:textId="77777777" w:rsidR="00BA2ED6" w:rsidRDefault="00BA2ED6" w:rsidP="006E5217">
      <w:pPr>
        <w:outlineLvl w:val="0"/>
        <w:rPr>
          <w:rFonts w:ascii="Arial" w:hAnsi="Arial" w:cs="Arial"/>
          <w:b/>
          <w:sz w:val="22"/>
          <w:szCs w:val="22"/>
          <w:u w:val="single"/>
        </w:rPr>
      </w:pPr>
    </w:p>
    <w:p w14:paraId="3BDD32EC" w14:textId="6D79DA5D" w:rsidR="00074D2A" w:rsidRPr="00074D2A" w:rsidRDefault="00074D2A" w:rsidP="006E5217">
      <w:pPr>
        <w:outlineLvl w:val="0"/>
        <w:rPr>
          <w:rFonts w:ascii="Arial" w:hAnsi="Arial" w:cs="Arial"/>
          <w:b/>
          <w:sz w:val="22"/>
          <w:szCs w:val="22"/>
        </w:rPr>
      </w:pPr>
      <w:bookmarkStart w:id="0" w:name="_GoBack"/>
      <w:bookmarkEnd w:id="0"/>
      <w:r w:rsidRPr="00074D2A">
        <w:rPr>
          <w:rFonts w:ascii="Arial" w:hAnsi="Arial" w:cs="Arial"/>
          <w:b/>
          <w:sz w:val="22"/>
          <w:szCs w:val="22"/>
          <w:u w:val="single"/>
        </w:rPr>
        <w:t>Academic Integrity</w:t>
      </w:r>
      <w:r w:rsidRPr="00074D2A">
        <w:rPr>
          <w:rFonts w:ascii="Arial" w:hAnsi="Arial" w:cs="Arial"/>
          <w:b/>
          <w:sz w:val="22"/>
          <w:szCs w:val="22"/>
        </w:rPr>
        <w:t>:</w:t>
      </w:r>
    </w:p>
    <w:p w14:paraId="2FF76732" w14:textId="77777777" w:rsidR="00074D2A" w:rsidRPr="00074D2A" w:rsidRDefault="00074D2A" w:rsidP="00074D2A">
      <w:pPr>
        <w:rPr>
          <w:rFonts w:ascii="Arial" w:hAnsi="Arial" w:cs="Arial"/>
          <w:sz w:val="22"/>
          <w:szCs w:val="22"/>
        </w:rPr>
      </w:pPr>
    </w:p>
    <w:p w14:paraId="413EAC60" w14:textId="77777777" w:rsidR="00074D2A" w:rsidRPr="00074D2A" w:rsidRDefault="00074D2A" w:rsidP="006E5217">
      <w:pPr>
        <w:pStyle w:val="Title"/>
        <w:jc w:val="left"/>
        <w:outlineLvl w:val="0"/>
        <w:rPr>
          <w:rFonts w:ascii="Arial" w:hAnsi="Arial" w:cs="Arial"/>
          <w:bCs w:val="0"/>
          <w:sz w:val="22"/>
          <w:szCs w:val="22"/>
        </w:rPr>
      </w:pPr>
      <w:r w:rsidRPr="00074D2A">
        <w:rPr>
          <w:rFonts w:ascii="Arial" w:hAnsi="Arial" w:cs="Arial"/>
          <w:bCs w:val="0"/>
          <w:sz w:val="22"/>
          <w:szCs w:val="22"/>
        </w:rPr>
        <w:t>Academic Integrity Policy</w:t>
      </w:r>
    </w:p>
    <w:p w14:paraId="1C67B618" w14:textId="77777777" w:rsidR="00074D2A" w:rsidRPr="00074D2A" w:rsidRDefault="00074D2A" w:rsidP="00074D2A">
      <w:pPr>
        <w:pStyle w:val="Title"/>
        <w:jc w:val="left"/>
        <w:rPr>
          <w:rFonts w:ascii="Arial" w:hAnsi="Arial" w:cs="Arial"/>
          <w:b w:val="0"/>
          <w:bCs w:val="0"/>
          <w:i/>
          <w:sz w:val="22"/>
          <w:szCs w:val="22"/>
        </w:rPr>
      </w:pPr>
      <w:r w:rsidRPr="00074D2A">
        <w:rPr>
          <w:rFonts w:ascii="Arial" w:hAnsi="Arial" w:cs="Arial"/>
          <w:b w:val="0"/>
          <w:bCs w:val="0"/>
          <w:i/>
          <w:sz w:val="22"/>
          <w:szCs w:val="22"/>
        </w:rPr>
        <w:t>Cheating/plagiarism will not be tolerated. Students suspected of violating the University of Pittsburgh Policy on Academic Integrity, noted below, will be required to participate in the outlined procedural process as initiated by the instructor. A minimum sanction of a zero score for the quiz, exam or paper will be imposed.</w:t>
      </w:r>
      <w:r w:rsidRPr="00074D2A">
        <w:rPr>
          <w:rFonts w:ascii="Arial" w:hAnsi="Arial" w:cs="Arial"/>
          <w:b w:val="0"/>
          <w:bCs w:val="0"/>
          <w:i/>
          <w:iCs/>
          <w:color w:val="FF0000"/>
          <w:sz w:val="22"/>
          <w:szCs w:val="22"/>
        </w:rPr>
        <w:t xml:space="preserve"> </w:t>
      </w:r>
      <w:r w:rsidRPr="00074D2A">
        <w:rPr>
          <w:rFonts w:ascii="Arial" w:hAnsi="Arial" w:cs="Arial"/>
          <w:b w:val="0"/>
          <w:bCs w:val="0"/>
          <w:i/>
          <w:iCs/>
          <w:color w:val="000000"/>
          <w:sz w:val="22"/>
          <w:szCs w:val="22"/>
        </w:rPr>
        <w:t xml:space="preserve">(For the full Academic Integrity policy, go to </w:t>
      </w:r>
      <w:hyperlink r:id="rId7" w:history="1">
        <w:r w:rsidRPr="00074D2A">
          <w:rPr>
            <w:rStyle w:val="Hyperlink"/>
            <w:rFonts w:ascii="Arial" w:hAnsi="Arial" w:cs="Arial"/>
            <w:b w:val="0"/>
            <w:bCs w:val="0"/>
            <w:i/>
            <w:iCs/>
            <w:sz w:val="22"/>
            <w:szCs w:val="22"/>
            <w:u w:val="none"/>
          </w:rPr>
          <w:t>www.provost.pitt.edu/info/ai1.html</w:t>
        </w:r>
      </w:hyperlink>
      <w:r w:rsidRPr="00074D2A">
        <w:rPr>
          <w:rFonts w:ascii="Arial" w:hAnsi="Arial" w:cs="Arial"/>
          <w:b w:val="0"/>
          <w:bCs w:val="0"/>
          <w:i/>
          <w:sz w:val="22"/>
          <w:szCs w:val="22"/>
        </w:rPr>
        <w:t>.)</w:t>
      </w:r>
    </w:p>
    <w:p w14:paraId="51C17AAE" w14:textId="77777777" w:rsidR="00074D2A" w:rsidRPr="00074D2A" w:rsidRDefault="00074D2A" w:rsidP="00074D2A">
      <w:pPr>
        <w:rPr>
          <w:rFonts w:ascii="Arial" w:hAnsi="Arial" w:cs="Arial"/>
          <w:sz w:val="22"/>
          <w:szCs w:val="22"/>
        </w:rPr>
      </w:pPr>
    </w:p>
    <w:p w14:paraId="068C3563" w14:textId="77777777" w:rsidR="00074D2A" w:rsidRPr="00074D2A" w:rsidRDefault="00074D2A" w:rsidP="00074D2A">
      <w:pPr>
        <w:rPr>
          <w:rFonts w:ascii="Arial" w:hAnsi="Arial" w:cs="Arial"/>
          <w:sz w:val="22"/>
          <w:szCs w:val="22"/>
        </w:rPr>
      </w:pPr>
      <w:r w:rsidRPr="00074D2A">
        <w:rPr>
          <w:rFonts w:ascii="Arial" w:hAnsi="Arial" w:cs="Arial"/>
          <w:sz w:val="22"/>
          <w:szCs w:val="22"/>
        </w:rPr>
        <w:t>Please note that I will follow the School of Arts and Sciences policy of academic integrity.  Any violations will be documented and reported to the dean’s office.</w:t>
      </w:r>
    </w:p>
    <w:p w14:paraId="4BE8D814" w14:textId="77777777" w:rsidR="00074D2A" w:rsidRPr="00074D2A" w:rsidRDefault="00074D2A" w:rsidP="00074D2A">
      <w:pPr>
        <w:ind w:left="720" w:hanging="720"/>
        <w:rPr>
          <w:rFonts w:ascii="Arial" w:hAnsi="Arial" w:cs="Arial"/>
          <w:b/>
          <w:sz w:val="22"/>
          <w:szCs w:val="22"/>
          <w:u w:val="single"/>
        </w:rPr>
      </w:pPr>
    </w:p>
    <w:p w14:paraId="3EB64B30" w14:textId="77777777" w:rsidR="00074D2A" w:rsidRPr="00074D2A" w:rsidRDefault="00074D2A" w:rsidP="006E5217">
      <w:pPr>
        <w:outlineLvl w:val="0"/>
        <w:rPr>
          <w:rFonts w:ascii="Arial" w:hAnsi="Arial" w:cs="Arial"/>
          <w:bCs/>
          <w:sz w:val="22"/>
          <w:szCs w:val="22"/>
        </w:rPr>
      </w:pPr>
      <w:r w:rsidRPr="00074D2A">
        <w:rPr>
          <w:rFonts w:ascii="Arial" w:hAnsi="Arial" w:cs="Arial"/>
          <w:b/>
          <w:bCs/>
          <w:sz w:val="22"/>
          <w:szCs w:val="22"/>
        </w:rPr>
        <w:t>E-mail Communication Policy</w:t>
      </w:r>
    </w:p>
    <w:p w14:paraId="726F34B2" w14:textId="77777777" w:rsidR="00074D2A" w:rsidRPr="00074D2A" w:rsidRDefault="00074D2A" w:rsidP="00074D2A">
      <w:pPr>
        <w:pStyle w:val="style1"/>
        <w:spacing w:before="0" w:beforeAutospacing="0" w:after="0" w:afterAutospacing="0"/>
        <w:rPr>
          <w:rFonts w:ascii="Arial" w:hAnsi="Arial" w:cs="Arial"/>
          <w:bCs/>
          <w:i/>
          <w:sz w:val="22"/>
          <w:szCs w:val="22"/>
        </w:rPr>
      </w:pPr>
      <w:r w:rsidRPr="00074D2A">
        <w:rPr>
          <w:rFonts w:ascii="Arial" w:hAnsi="Arial" w:cs="Arial"/>
          <w:i/>
          <w:sz w:val="22"/>
          <w:szCs w:val="22"/>
        </w:rPr>
        <w:t>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w:t>
      </w:r>
      <w:r w:rsidR="00524E9B">
        <w:rPr>
          <w:rFonts w:ascii="Arial" w:hAnsi="Arial" w:cs="Arial"/>
          <w:i/>
          <w:sz w:val="22"/>
          <w:szCs w:val="22"/>
        </w:rPr>
        <w:t>ce providers (e.g., Gmail, Hotmail</w:t>
      </w:r>
      <w:r w:rsidRPr="00074D2A">
        <w:rPr>
          <w:rFonts w:ascii="Arial" w:hAnsi="Arial" w:cs="Arial"/>
          <w:i/>
          <w:sz w:val="22"/>
          <w:szCs w:val="22"/>
        </w:rPr>
        <w:t xml:space="preserve">, Yahoo).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8" w:history="1">
        <w:r w:rsidRPr="00074D2A">
          <w:rPr>
            <w:rStyle w:val="Hyperlink"/>
            <w:rFonts w:ascii="Arial" w:hAnsi="Arial" w:cs="Arial"/>
            <w:i/>
            <w:sz w:val="22"/>
            <w:szCs w:val="22"/>
            <w:u w:val="none"/>
          </w:rPr>
          <w:t>http://accounts.pitt.edu</w:t>
        </w:r>
      </w:hyperlink>
      <w:r w:rsidRPr="00074D2A">
        <w:rPr>
          <w:rFonts w:ascii="Arial" w:hAnsi="Arial" w:cs="Arial"/>
          <w:i/>
          <w:sz w:val="22"/>
          <w:szCs w:val="22"/>
        </w:rPr>
        <w:t xml:space="preserve">, log into your account, click on </w:t>
      </w:r>
      <w:r w:rsidRPr="00074D2A">
        <w:rPr>
          <w:rFonts w:ascii="Arial" w:hAnsi="Arial" w:cs="Arial"/>
          <w:b/>
          <w:i/>
          <w:sz w:val="22"/>
          <w:szCs w:val="22"/>
        </w:rPr>
        <w:t>Edit Forwarding Addresses</w:t>
      </w:r>
      <w:r w:rsidRPr="00074D2A">
        <w:rPr>
          <w:rFonts w:ascii="Arial" w:hAnsi="Arial" w:cs="Arial"/>
          <w:i/>
          <w:sz w:val="22"/>
          <w:szCs w:val="22"/>
        </w:rPr>
        <w:t xml:space="preserve">, and follow the instructions on the page. Be sure to log out of your account when you have finished. </w:t>
      </w:r>
      <w:r w:rsidRPr="00074D2A">
        <w:rPr>
          <w:rFonts w:ascii="Arial" w:hAnsi="Arial" w:cs="Arial"/>
          <w:bCs/>
          <w:i/>
          <w:sz w:val="22"/>
          <w:szCs w:val="22"/>
        </w:rPr>
        <w:t xml:space="preserve">(For the full E-mail Communication Policy, go to </w:t>
      </w:r>
      <w:hyperlink r:id="rId9" w:history="1">
        <w:r w:rsidRPr="00074D2A">
          <w:rPr>
            <w:rStyle w:val="Hyperlink"/>
            <w:rFonts w:ascii="Arial" w:hAnsi="Arial" w:cs="Arial"/>
            <w:bCs/>
            <w:i/>
            <w:sz w:val="22"/>
            <w:szCs w:val="22"/>
            <w:u w:val="none"/>
          </w:rPr>
          <w:t>www.bc.pitt.edu/policies/policy/09/09-10-01.html</w:t>
        </w:r>
      </w:hyperlink>
      <w:r w:rsidRPr="00074D2A">
        <w:rPr>
          <w:rFonts w:ascii="Arial" w:hAnsi="Arial" w:cs="Arial"/>
          <w:bCs/>
          <w:i/>
          <w:sz w:val="22"/>
          <w:szCs w:val="22"/>
        </w:rPr>
        <w:t>.)</w:t>
      </w:r>
    </w:p>
    <w:p w14:paraId="2F457CB6" w14:textId="77777777" w:rsidR="00074D2A" w:rsidRPr="00074D2A" w:rsidRDefault="00074D2A" w:rsidP="00074D2A">
      <w:pPr>
        <w:rPr>
          <w:rFonts w:ascii="Arial" w:hAnsi="Arial" w:cs="Arial"/>
          <w:b/>
          <w:sz w:val="22"/>
          <w:szCs w:val="22"/>
          <w:u w:val="single"/>
        </w:rPr>
      </w:pPr>
    </w:p>
    <w:p w14:paraId="17CE2943" w14:textId="77777777" w:rsidR="00074D2A" w:rsidRPr="00074D2A" w:rsidRDefault="00074D2A" w:rsidP="006E5217">
      <w:pPr>
        <w:ind w:left="720" w:hanging="720"/>
        <w:outlineLvl w:val="0"/>
        <w:rPr>
          <w:rFonts w:ascii="Arial" w:hAnsi="Arial" w:cs="Arial"/>
          <w:b/>
          <w:sz w:val="22"/>
          <w:szCs w:val="22"/>
        </w:rPr>
      </w:pPr>
      <w:r w:rsidRPr="00074D2A">
        <w:rPr>
          <w:rFonts w:ascii="Arial" w:hAnsi="Arial" w:cs="Arial"/>
          <w:b/>
          <w:sz w:val="22"/>
          <w:szCs w:val="22"/>
          <w:u w:val="single"/>
        </w:rPr>
        <w:t>Disabilities and Special Needs</w:t>
      </w:r>
      <w:r w:rsidRPr="00074D2A">
        <w:rPr>
          <w:rFonts w:ascii="Arial" w:hAnsi="Arial" w:cs="Arial"/>
          <w:b/>
          <w:sz w:val="22"/>
          <w:szCs w:val="22"/>
        </w:rPr>
        <w:t>:</w:t>
      </w:r>
    </w:p>
    <w:p w14:paraId="5B11AC55" w14:textId="77777777" w:rsidR="00074D2A" w:rsidRPr="00074D2A" w:rsidRDefault="00074D2A" w:rsidP="00074D2A">
      <w:pPr>
        <w:rPr>
          <w:rFonts w:ascii="Arial" w:hAnsi="Arial" w:cs="Arial"/>
          <w:sz w:val="22"/>
          <w:szCs w:val="22"/>
        </w:rPr>
      </w:pPr>
    </w:p>
    <w:p w14:paraId="500D0D2C" w14:textId="77777777" w:rsidR="00074D2A" w:rsidRPr="00074D2A" w:rsidRDefault="00074D2A" w:rsidP="006E5217">
      <w:pPr>
        <w:pStyle w:val="Title"/>
        <w:jc w:val="left"/>
        <w:outlineLvl w:val="0"/>
        <w:rPr>
          <w:rFonts w:ascii="Arial" w:hAnsi="Arial" w:cs="Arial"/>
          <w:b w:val="0"/>
          <w:bCs w:val="0"/>
          <w:sz w:val="22"/>
          <w:szCs w:val="22"/>
        </w:rPr>
      </w:pPr>
      <w:r w:rsidRPr="00074D2A">
        <w:rPr>
          <w:rFonts w:ascii="Arial" w:hAnsi="Arial" w:cs="Arial"/>
          <w:bCs w:val="0"/>
          <w:sz w:val="22"/>
          <w:szCs w:val="22"/>
        </w:rPr>
        <w:t>Disability Resource Services</w:t>
      </w:r>
    </w:p>
    <w:p w14:paraId="1FBF3817" w14:textId="77777777" w:rsidR="00074D2A" w:rsidRPr="00074D2A" w:rsidRDefault="00074D2A" w:rsidP="00074D2A">
      <w:pPr>
        <w:pStyle w:val="Title"/>
        <w:jc w:val="left"/>
        <w:rPr>
          <w:rFonts w:ascii="Arial" w:hAnsi="Arial" w:cs="Arial"/>
          <w:b w:val="0"/>
          <w:bCs w:val="0"/>
          <w:i/>
          <w:sz w:val="22"/>
          <w:szCs w:val="22"/>
        </w:rPr>
      </w:pPr>
      <w:r w:rsidRPr="00074D2A">
        <w:rPr>
          <w:rFonts w:ascii="Arial" w:hAnsi="Arial" w:cs="Arial"/>
          <w:b w:val="0"/>
          <w:bCs w:val="0"/>
          <w:i/>
          <w:sz w:val="22"/>
          <w:szCs w:val="22"/>
        </w:rPr>
        <w:t>If you have a disability for which you are or may be requesting an accommodation, you are encouraged to contact both your instructor and the Office of Disability Resources and Services, 140 William Pitt Union, 412-648-7890, as early as possible in the term. Disability Resources and Services will verify your disability and determine reasonable accommodations for this course.</w:t>
      </w:r>
    </w:p>
    <w:p w14:paraId="05D77B70" w14:textId="77777777" w:rsidR="008F6788" w:rsidRDefault="008F6788" w:rsidP="006B1AAE">
      <w:pPr>
        <w:widowControl/>
        <w:autoSpaceDE/>
        <w:autoSpaceDN/>
        <w:adjustRightInd/>
        <w:rPr>
          <w:rFonts w:ascii="Arial" w:hAnsi="Arial" w:cs="Arial"/>
          <w:b/>
          <w:bCs/>
          <w:sz w:val="22"/>
          <w:szCs w:val="22"/>
          <w:u w:val="single"/>
        </w:rPr>
      </w:pPr>
    </w:p>
    <w:p w14:paraId="36A72A31" w14:textId="77777777" w:rsidR="006B1AAE" w:rsidRPr="00074D2A" w:rsidRDefault="006B1AAE" w:rsidP="006B1AAE">
      <w:pPr>
        <w:widowControl/>
        <w:autoSpaceDE/>
        <w:autoSpaceDN/>
        <w:adjustRightInd/>
        <w:rPr>
          <w:rFonts w:ascii="Arial" w:hAnsi="Arial" w:cs="Arial"/>
          <w:b/>
          <w:bCs/>
          <w:sz w:val="22"/>
          <w:szCs w:val="22"/>
        </w:rPr>
      </w:pPr>
      <w:r w:rsidRPr="00074D2A">
        <w:rPr>
          <w:rFonts w:ascii="Arial" w:hAnsi="Arial" w:cs="Arial"/>
          <w:b/>
          <w:bCs/>
          <w:sz w:val="22"/>
          <w:szCs w:val="22"/>
          <w:u w:val="single"/>
        </w:rPr>
        <w:t>Statement on Classroom Recording:</w:t>
      </w:r>
      <w:r w:rsidRPr="00074D2A">
        <w:rPr>
          <w:rFonts w:ascii="Arial" w:hAnsi="Arial" w:cs="Arial"/>
          <w:b/>
          <w:bCs/>
          <w:sz w:val="22"/>
          <w:szCs w:val="22"/>
        </w:rPr>
        <w:t xml:space="preserve"> </w:t>
      </w:r>
      <w:r w:rsidR="00524E9B">
        <w:rPr>
          <w:rFonts w:ascii="Arial" w:hAnsi="Arial" w:cs="Arial"/>
          <w:bCs/>
          <w:sz w:val="22"/>
          <w:szCs w:val="22"/>
        </w:rPr>
        <w:t xml:space="preserve">If you would like to record lectures for your own personal use and review, please contact me to attain permission. </w:t>
      </w:r>
      <w:r w:rsidRPr="00074D2A">
        <w:rPr>
          <w:rFonts w:ascii="Arial" w:hAnsi="Arial" w:cs="Arial"/>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460A5D9C" w14:textId="77777777" w:rsidR="00D059FE" w:rsidRPr="00074D2A" w:rsidRDefault="00D059FE" w:rsidP="007F5D01">
      <w:pPr>
        <w:rPr>
          <w:rFonts w:ascii="Arial" w:hAnsi="Arial" w:cs="Arial"/>
          <w:b/>
          <w:iCs/>
          <w:sz w:val="22"/>
          <w:szCs w:val="22"/>
        </w:rPr>
      </w:pPr>
    </w:p>
    <w:p w14:paraId="16B61246" w14:textId="77777777" w:rsidR="00524E9B" w:rsidRDefault="00524E9B" w:rsidP="007F5D01">
      <w:pPr>
        <w:rPr>
          <w:rFonts w:ascii="Arial" w:hAnsi="Arial" w:cs="Arial"/>
          <w:b/>
          <w:iCs/>
          <w:sz w:val="22"/>
          <w:szCs w:val="22"/>
          <w:u w:val="single"/>
        </w:rPr>
      </w:pPr>
    </w:p>
    <w:p w14:paraId="61E7D0C8" w14:textId="77777777" w:rsidR="00524E9B" w:rsidRDefault="00524E9B" w:rsidP="007F5D01">
      <w:pPr>
        <w:rPr>
          <w:rFonts w:ascii="Arial" w:hAnsi="Arial" w:cs="Arial"/>
          <w:b/>
          <w:iCs/>
          <w:sz w:val="22"/>
          <w:szCs w:val="22"/>
          <w:u w:val="single"/>
        </w:rPr>
      </w:pPr>
    </w:p>
    <w:p w14:paraId="15418231" w14:textId="77777777" w:rsidR="00524E9B" w:rsidRDefault="00524E9B" w:rsidP="007F5D01">
      <w:pPr>
        <w:rPr>
          <w:rFonts w:ascii="Arial" w:hAnsi="Arial" w:cs="Arial"/>
          <w:b/>
          <w:iCs/>
          <w:sz w:val="22"/>
          <w:szCs w:val="22"/>
          <w:u w:val="single"/>
        </w:rPr>
      </w:pPr>
    </w:p>
    <w:p w14:paraId="0D2C5D1B" w14:textId="77777777" w:rsidR="007F5D01" w:rsidRPr="00074D2A" w:rsidRDefault="00747407" w:rsidP="006E5217">
      <w:pPr>
        <w:outlineLvl w:val="0"/>
        <w:rPr>
          <w:rFonts w:ascii="Arial" w:hAnsi="Arial" w:cs="Arial"/>
          <w:b/>
          <w:iCs/>
          <w:sz w:val="22"/>
          <w:szCs w:val="22"/>
          <w:u w:val="single"/>
        </w:rPr>
      </w:pPr>
      <w:r w:rsidRPr="00074D2A">
        <w:rPr>
          <w:rFonts w:ascii="Arial" w:hAnsi="Arial" w:cs="Arial"/>
          <w:b/>
          <w:iCs/>
          <w:sz w:val="22"/>
          <w:szCs w:val="22"/>
          <w:u w:val="single"/>
        </w:rPr>
        <w:lastRenderedPageBreak/>
        <w:t xml:space="preserve">Assignments and </w:t>
      </w:r>
      <w:r w:rsidR="007F5D01" w:rsidRPr="00074D2A">
        <w:rPr>
          <w:rFonts w:ascii="Arial" w:hAnsi="Arial" w:cs="Arial"/>
          <w:b/>
          <w:iCs/>
          <w:sz w:val="22"/>
          <w:szCs w:val="22"/>
          <w:u w:val="single"/>
        </w:rPr>
        <w:t>Grading:</w:t>
      </w:r>
    </w:p>
    <w:p w14:paraId="79FC9D56" w14:textId="77777777" w:rsidR="00DA5C3B" w:rsidRPr="00074D2A" w:rsidRDefault="00DA5C3B" w:rsidP="006E5217">
      <w:pPr>
        <w:outlineLvl w:val="0"/>
        <w:rPr>
          <w:rFonts w:ascii="Arial" w:hAnsi="Arial" w:cs="Arial"/>
          <w:b/>
          <w:iCs/>
          <w:sz w:val="22"/>
          <w:szCs w:val="22"/>
        </w:rPr>
      </w:pPr>
      <w:r w:rsidRPr="00074D2A">
        <w:rPr>
          <w:rFonts w:ascii="Arial" w:hAnsi="Arial" w:cs="Arial"/>
          <w:b/>
          <w:iCs/>
          <w:sz w:val="22"/>
          <w:szCs w:val="22"/>
        </w:rPr>
        <w:t>Final grade Determination</w:t>
      </w:r>
    </w:p>
    <w:p w14:paraId="6B2CE5D9" w14:textId="77777777" w:rsidR="002D5FE4" w:rsidRPr="00074D2A" w:rsidRDefault="00DA5C3B" w:rsidP="00DA5C3B">
      <w:pPr>
        <w:rPr>
          <w:rFonts w:ascii="Arial" w:hAnsi="Arial" w:cs="Arial"/>
          <w:iCs/>
          <w:sz w:val="22"/>
          <w:szCs w:val="22"/>
        </w:rPr>
      </w:pPr>
      <w:r w:rsidRPr="00074D2A">
        <w:rPr>
          <w:rFonts w:ascii="Arial" w:hAnsi="Arial" w:cs="Arial"/>
          <w:iCs/>
          <w:sz w:val="22"/>
          <w:szCs w:val="22"/>
        </w:rPr>
        <w:tab/>
      </w:r>
      <w:r w:rsidR="002D5FE4" w:rsidRPr="00074D2A">
        <w:rPr>
          <w:rFonts w:ascii="Arial" w:hAnsi="Arial" w:cs="Arial"/>
          <w:iCs/>
          <w:sz w:val="22"/>
          <w:szCs w:val="22"/>
        </w:rPr>
        <w:t>5% for class participation</w:t>
      </w:r>
    </w:p>
    <w:p w14:paraId="347AAE8B" w14:textId="77777777" w:rsidR="00DA5C3B" w:rsidRPr="00074D2A" w:rsidRDefault="00B323CB" w:rsidP="002D5FE4">
      <w:pPr>
        <w:ind w:firstLine="720"/>
        <w:rPr>
          <w:rFonts w:ascii="Arial" w:hAnsi="Arial" w:cs="Arial"/>
          <w:iCs/>
          <w:sz w:val="22"/>
          <w:szCs w:val="22"/>
        </w:rPr>
      </w:pPr>
      <w:r w:rsidRPr="00074D2A">
        <w:rPr>
          <w:rFonts w:ascii="Arial" w:hAnsi="Arial" w:cs="Arial"/>
          <w:iCs/>
          <w:sz w:val="22"/>
          <w:szCs w:val="22"/>
        </w:rPr>
        <w:t>1</w:t>
      </w:r>
      <w:r w:rsidR="00DA5C3B" w:rsidRPr="00074D2A">
        <w:rPr>
          <w:rFonts w:ascii="Arial" w:hAnsi="Arial" w:cs="Arial"/>
          <w:iCs/>
          <w:sz w:val="22"/>
          <w:szCs w:val="22"/>
        </w:rPr>
        <w:t>5% for graded problem sets (3 sets of equal weight)</w:t>
      </w:r>
    </w:p>
    <w:p w14:paraId="6186D5F2" w14:textId="77777777" w:rsidR="00DA5C3B" w:rsidRPr="00074D2A" w:rsidRDefault="00DA5C3B" w:rsidP="00DA5C3B">
      <w:pPr>
        <w:rPr>
          <w:rFonts w:ascii="Arial" w:hAnsi="Arial" w:cs="Arial"/>
          <w:iCs/>
          <w:sz w:val="22"/>
          <w:szCs w:val="22"/>
        </w:rPr>
      </w:pPr>
      <w:r w:rsidRPr="00074D2A">
        <w:rPr>
          <w:rFonts w:ascii="Arial" w:hAnsi="Arial" w:cs="Arial"/>
          <w:iCs/>
          <w:sz w:val="22"/>
          <w:szCs w:val="22"/>
        </w:rPr>
        <w:tab/>
      </w:r>
      <w:r w:rsidR="003544EC">
        <w:rPr>
          <w:rFonts w:ascii="Arial" w:hAnsi="Arial" w:cs="Arial"/>
          <w:iCs/>
          <w:sz w:val="22"/>
          <w:szCs w:val="22"/>
        </w:rPr>
        <w:t>18</w:t>
      </w:r>
      <w:r w:rsidRPr="00074D2A">
        <w:rPr>
          <w:rFonts w:ascii="Arial" w:hAnsi="Arial" w:cs="Arial"/>
          <w:iCs/>
          <w:sz w:val="22"/>
          <w:szCs w:val="22"/>
        </w:rPr>
        <w:t>% for Exam 1</w:t>
      </w:r>
    </w:p>
    <w:p w14:paraId="0CCAA1BF" w14:textId="77777777" w:rsidR="00DA5C3B" w:rsidRPr="00074D2A" w:rsidRDefault="00DA5C3B" w:rsidP="00DA5C3B">
      <w:pPr>
        <w:rPr>
          <w:rFonts w:ascii="Arial" w:hAnsi="Arial" w:cs="Arial"/>
          <w:iCs/>
          <w:sz w:val="22"/>
          <w:szCs w:val="22"/>
        </w:rPr>
      </w:pPr>
      <w:r w:rsidRPr="00074D2A">
        <w:rPr>
          <w:rFonts w:ascii="Arial" w:hAnsi="Arial" w:cs="Arial"/>
          <w:iCs/>
          <w:sz w:val="22"/>
          <w:szCs w:val="22"/>
        </w:rPr>
        <w:tab/>
      </w:r>
      <w:r w:rsidR="003544EC">
        <w:rPr>
          <w:rFonts w:ascii="Arial" w:hAnsi="Arial" w:cs="Arial"/>
          <w:iCs/>
          <w:sz w:val="22"/>
          <w:szCs w:val="22"/>
        </w:rPr>
        <w:t>18</w:t>
      </w:r>
      <w:r w:rsidRPr="00074D2A">
        <w:rPr>
          <w:rFonts w:ascii="Arial" w:hAnsi="Arial" w:cs="Arial"/>
          <w:iCs/>
          <w:sz w:val="22"/>
          <w:szCs w:val="22"/>
        </w:rPr>
        <w:t>% for Exam 2</w:t>
      </w:r>
    </w:p>
    <w:p w14:paraId="54ABE764" w14:textId="77777777" w:rsidR="00DA5C3B" w:rsidRPr="00074D2A" w:rsidRDefault="00DA5C3B" w:rsidP="00DA5C3B">
      <w:pPr>
        <w:rPr>
          <w:rFonts w:ascii="Arial" w:hAnsi="Arial" w:cs="Arial"/>
          <w:iCs/>
          <w:sz w:val="22"/>
          <w:szCs w:val="22"/>
        </w:rPr>
      </w:pPr>
      <w:r w:rsidRPr="00074D2A">
        <w:rPr>
          <w:rFonts w:ascii="Arial" w:hAnsi="Arial" w:cs="Arial"/>
          <w:iCs/>
          <w:sz w:val="22"/>
          <w:szCs w:val="22"/>
        </w:rPr>
        <w:tab/>
      </w:r>
      <w:r w:rsidR="003544EC">
        <w:rPr>
          <w:rFonts w:ascii="Arial" w:hAnsi="Arial" w:cs="Arial"/>
          <w:iCs/>
          <w:sz w:val="22"/>
          <w:szCs w:val="22"/>
        </w:rPr>
        <w:t>18</w:t>
      </w:r>
      <w:r w:rsidRPr="00074D2A">
        <w:rPr>
          <w:rFonts w:ascii="Arial" w:hAnsi="Arial" w:cs="Arial"/>
          <w:iCs/>
          <w:sz w:val="22"/>
          <w:szCs w:val="22"/>
        </w:rPr>
        <w:t>% for Exam 3</w:t>
      </w:r>
    </w:p>
    <w:p w14:paraId="61D8BA59" w14:textId="77777777" w:rsidR="00DA5C3B" w:rsidRPr="00074D2A" w:rsidRDefault="00B323CB" w:rsidP="00DA5C3B">
      <w:pPr>
        <w:rPr>
          <w:rFonts w:ascii="Arial" w:hAnsi="Arial" w:cs="Arial"/>
          <w:iCs/>
          <w:sz w:val="22"/>
          <w:szCs w:val="22"/>
        </w:rPr>
      </w:pPr>
      <w:r w:rsidRPr="00074D2A">
        <w:rPr>
          <w:rFonts w:ascii="Arial" w:hAnsi="Arial" w:cs="Arial"/>
          <w:iCs/>
          <w:sz w:val="22"/>
          <w:szCs w:val="22"/>
        </w:rPr>
        <w:tab/>
        <w:t>2</w:t>
      </w:r>
      <w:r w:rsidR="003544EC">
        <w:rPr>
          <w:rFonts w:ascii="Arial" w:hAnsi="Arial" w:cs="Arial"/>
          <w:iCs/>
          <w:sz w:val="22"/>
          <w:szCs w:val="22"/>
        </w:rPr>
        <w:t>6</w:t>
      </w:r>
      <w:r w:rsidR="00D308CE" w:rsidRPr="00074D2A">
        <w:rPr>
          <w:rFonts w:ascii="Arial" w:hAnsi="Arial" w:cs="Arial"/>
          <w:iCs/>
          <w:sz w:val="22"/>
          <w:szCs w:val="22"/>
        </w:rPr>
        <w:t>% for Final exam</w:t>
      </w:r>
    </w:p>
    <w:p w14:paraId="5271CC10" w14:textId="77777777" w:rsidR="00C77028" w:rsidRPr="00074D2A" w:rsidRDefault="00C77028" w:rsidP="00DA5C3B">
      <w:pPr>
        <w:rPr>
          <w:rFonts w:ascii="Arial" w:hAnsi="Arial" w:cs="Arial"/>
          <w:b/>
          <w:iCs/>
          <w:sz w:val="22"/>
          <w:szCs w:val="22"/>
        </w:rPr>
      </w:pPr>
    </w:p>
    <w:p w14:paraId="72AE5295" w14:textId="77777777" w:rsidR="00B323CB" w:rsidRPr="00074D2A" w:rsidRDefault="00B323CB" w:rsidP="006E5217">
      <w:pPr>
        <w:outlineLvl w:val="0"/>
        <w:rPr>
          <w:rFonts w:ascii="Arial" w:hAnsi="Arial" w:cs="Arial"/>
          <w:b/>
          <w:iCs/>
          <w:sz w:val="22"/>
          <w:szCs w:val="22"/>
        </w:rPr>
      </w:pPr>
      <w:r w:rsidRPr="00074D2A">
        <w:rPr>
          <w:rFonts w:ascii="Arial" w:hAnsi="Arial" w:cs="Arial"/>
          <w:b/>
          <w:iCs/>
          <w:sz w:val="22"/>
          <w:szCs w:val="22"/>
        </w:rPr>
        <w:t>Exams:</w:t>
      </w:r>
    </w:p>
    <w:p w14:paraId="24A316FE" w14:textId="77777777" w:rsidR="00B323CB" w:rsidRPr="00074D2A" w:rsidRDefault="00B323CB" w:rsidP="00DA5C3B">
      <w:pPr>
        <w:rPr>
          <w:rFonts w:ascii="Arial" w:hAnsi="Arial" w:cs="Arial"/>
          <w:iCs/>
          <w:sz w:val="22"/>
          <w:szCs w:val="22"/>
        </w:rPr>
      </w:pPr>
      <w:r w:rsidRPr="00074D2A">
        <w:rPr>
          <w:rFonts w:ascii="Arial" w:hAnsi="Arial" w:cs="Arial"/>
          <w:b/>
          <w:iCs/>
          <w:sz w:val="22"/>
          <w:szCs w:val="22"/>
        </w:rPr>
        <w:tab/>
      </w:r>
      <w:r w:rsidRPr="00074D2A">
        <w:rPr>
          <w:rFonts w:ascii="Arial" w:hAnsi="Arial" w:cs="Arial"/>
          <w:iCs/>
          <w:sz w:val="22"/>
          <w:szCs w:val="22"/>
        </w:rPr>
        <w:t xml:space="preserve">There will be 3 unit exams covering the first 3 ‘blocks’ of material.  </w:t>
      </w:r>
      <w:r w:rsidR="00C77028" w:rsidRPr="00074D2A">
        <w:rPr>
          <w:rFonts w:ascii="Arial" w:hAnsi="Arial" w:cs="Arial"/>
          <w:iCs/>
          <w:sz w:val="22"/>
          <w:szCs w:val="22"/>
        </w:rPr>
        <w:t xml:space="preserve">Exams will focus on material presented in class and assigned </w:t>
      </w:r>
      <w:r w:rsidR="00135061">
        <w:rPr>
          <w:rFonts w:ascii="Arial" w:hAnsi="Arial" w:cs="Arial"/>
          <w:iCs/>
          <w:sz w:val="22"/>
          <w:szCs w:val="22"/>
        </w:rPr>
        <w:t>problem sets</w:t>
      </w:r>
      <w:r w:rsidR="00C77028" w:rsidRPr="00074D2A">
        <w:rPr>
          <w:rFonts w:ascii="Arial" w:hAnsi="Arial" w:cs="Arial"/>
          <w:iCs/>
          <w:sz w:val="22"/>
          <w:szCs w:val="22"/>
        </w:rPr>
        <w:t xml:space="preserve">. </w:t>
      </w:r>
      <w:r w:rsidRPr="00074D2A">
        <w:rPr>
          <w:rFonts w:ascii="Arial" w:hAnsi="Arial" w:cs="Arial"/>
          <w:iCs/>
          <w:sz w:val="22"/>
          <w:szCs w:val="22"/>
        </w:rPr>
        <w:t xml:space="preserve">These exams are not explicitly cumulative, although much of the later course material will depend on </w:t>
      </w:r>
      <w:r w:rsidR="00135061">
        <w:rPr>
          <w:rFonts w:ascii="Arial" w:hAnsi="Arial" w:cs="Arial"/>
          <w:iCs/>
          <w:sz w:val="22"/>
          <w:szCs w:val="22"/>
        </w:rPr>
        <w:t xml:space="preserve">understanding </w:t>
      </w:r>
      <w:r w:rsidRPr="00074D2A">
        <w:rPr>
          <w:rFonts w:ascii="Arial" w:hAnsi="Arial" w:cs="Arial"/>
          <w:iCs/>
          <w:sz w:val="22"/>
          <w:szCs w:val="22"/>
        </w:rPr>
        <w:t xml:space="preserve">the information </w:t>
      </w:r>
      <w:r w:rsidR="00135061">
        <w:rPr>
          <w:rFonts w:ascii="Arial" w:hAnsi="Arial" w:cs="Arial"/>
          <w:iCs/>
          <w:sz w:val="22"/>
          <w:szCs w:val="22"/>
        </w:rPr>
        <w:t xml:space="preserve">and concepts </w:t>
      </w:r>
      <w:r w:rsidRPr="00074D2A">
        <w:rPr>
          <w:rFonts w:ascii="Arial" w:hAnsi="Arial" w:cs="Arial"/>
          <w:iCs/>
          <w:sz w:val="22"/>
          <w:szCs w:val="22"/>
        </w:rPr>
        <w:t>presented earlier in the course.  The 4</w:t>
      </w:r>
      <w:r w:rsidRPr="00074D2A">
        <w:rPr>
          <w:rFonts w:ascii="Arial" w:hAnsi="Arial" w:cs="Arial"/>
          <w:iCs/>
          <w:sz w:val="22"/>
          <w:szCs w:val="22"/>
          <w:vertAlign w:val="superscript"/>
        </w:rPr>
        <w:t>th</w:t>
      </w:r>
      <w:r w:rsidRPr="00074D2A">
        <w:rPr>
          <w:rFonts w:ascii="Arial" w:hAnsi="Arial" w:cs="Arial"/>
          <w:iCs/>
          <w:sz w:val="22"/>
          <w:szCs w:val="22"/>
        </w:rPr>
        <w:t xml:space="preserve"> exam will occur during final exam week, it will focus on the last block of material presented in class and will</w:t>
      </w:r>
      <w:r w:rsidR="00C77028" w:rsidRPr="00074D2A">
        <w:rPr>
          <w:rFonts w:ascii="Arial" w:hAnsi="Arial" w:cs="Arial"/>
          <w:iCs/>
          <w:sz w:val="22"/>
          <w:szCs w:val="22"/>
        </w:rPr>
        <w:t xml:space="preserve"> also</w:t>
      </w:r>
      <w:r w:rsidRPr="00074D2A">
        <w:rPr>
          <w:rFonts w:ascii="Arial" w:hAnsi="Arial" w:cs="Arial"/>
          <w:iCs/>
          <w:sz w:val="22"/>
          <w:szCs w:val="22"/>
        </w:rPr>
        <w:t xml:space="preserve"> include questions that are </w:t>
      </w:r>
      <w:r w:rsidR="00C77028" w:rsidRPr="00074D2A">
        <w:rPr>
          <w:rFonts w:ascii="Arial" w:hAnsi="Arial" w:cs="Arial"/>
          <w:iCs/>
          <w:sz w:val="22"/>
          <w:szCs w:val="22"/>
        </w:rPr>
        <w:t xml:space="preserve">more </w:t>
      </w:r>
      <w:r w:rsidRPr="00074D2A">
        <w:rPr>
          <w:rFonts w:ascii="Arial" w:hAnsi="Arial" w:cs="Arial"/>
          <w:iCs/>
          <w:sz w:val="22"/>
          <w:szCs w:val="22"/>
        </w:rPr>
        <w:t>comprehensive</w:t>
      </w:r>
      <w:r w:rsidR="00C77028" w:rsidRPr="00074D2A">
        <w:rPr>
          <w:rFonts w:ascii="Arial" w:hAnsi="Arial" w:cs="Arial"/>
          <w:iCs/>
          <w:sz w:val="22"/>
          <w:szCs w:val="22"/>
        </w:rPr>
        <w:t xml:space="preserve"> in nature</w:t>
      </w:r>
      <w:r w:rsidRPr="00074D2A">
        <w:rPr>
          <w:rFonts w:ascii="Arial" w:hAnsi="Arial" w:cs="Arial"/>
          <w:iCs/>
          <w:sz w:val="22"/>
          <w:szCs w:val="22"/>
        </w:rPr>
        <w:t>.</w:t>
      </w:r>
    </w:p>
    <w:p w14:paraId="1FB5C14D" w14:textId="77777777" w:rsidR="001D0B42" w:rsidRPr="00074D2A" w:rsidRDefault="001D0B42" w:rsidP="00DA5C3B">
      <w:pPr>
        <w:rPr>
          <w:rFonts w:ascii="Arial" w:hAnsi="Arial" w:cs="Arial"/>
          <w:iCs/>
          <w:sz w:val="22"/>
          <w:szCs w:val="22"/>
        </w:rPr>
      </w:pPr>
      <w:r w:rsidRPr="00074D2A">
        <w:rPr>
          <w:rFonts w:ascii="Arial" w:hAnsi="Arial" w:cs="Arial"/>
          <w:iCs/>
          <w:sz w:val="22"/>
          <w:szCs w:val="22"/>
        </w:rPr>
        <w:tab/>
        <w:t xml:space="preserve">Exams will focus on material presented in class and on lecture notes and will be a combination of </w:t>
      </w:r>
      <w:r w:rsidR="00074D2A" w:rsidRPr="00074D2A">
        <w:rPr>
          <w:rFonts w:ascii="Arial" w:hAnsi="Arial" w:cs="Arial"/>
          <w:iCs/>
          <w:sz w:val="22"/>
          <w:szCs w:val="22"/>
        </w:rPr>
        <w:t xml:space="preserve">multiple choice, </w:t>
      </w:r>
      <w:r w:rsidRPr="00074D2A">
        <w:rPr>
          <w:rFonts w:ascii="Arial" w:hAnsi="Arial" w:cs="Arial"/>
          <w:iCs/>
          <w:sz w:val="22"/>
          <w:szCs w:val="22"/>
        </w:rPr>
        <w:t>short answer</w:t>
      </w:r>
      <w:r w:rsidR="00074D2A" w:rsidRPr="00074D2A">
        <w:rPr>
          <w:rFonts w:ascii="Arial" w:hAnsi="Arial" w:cs="Arial"/>
          <w:iCs/>
          <w:sz w:val="22"/>
          <w:szCs w:val="22"/>
        </w:rPr>
        <w:t xml:space="preserve"> / essay and problem solvin</w:t>
      </w:r>
      <w:r w:rsidR="008F6788">
        <w:rPr>
          <w:rFonts w:ascii="Arial" w:hAnsi="Arial" w:cs="Arial"/>
          <w:iCs/>
          <w:sz w:val="22"/>
          <w:szCs w:val="22"/>
        </w:rPr>
        <w:t>g.</w:t>
      </w:r>
      <w:r w:rsidRPr="00074D2A">
        <w:rPr>
          <w:rFonts w:ascii="Arial" w:hAnsi="Arial" w:cs="Arial"/>
          <w:iCs/>
          <w:sz w:val="22"/>
          <w:szCs w:val="22"/>
        </w:rPr>
        <w:t xml:space="preserve"> </w:t>
      </w:r>
    </w:p>
    <w:p w14:paraId="1AC57533" w14:textId="77777777" w:rsidR="007354E8" w:rsidRPr="00074D2A" w:rsidRDefault="007354E8" w:rsidP="002D5FE4">
      <w:pPr>
        <w:widowControl/>
        <w:autoSpaceDE/>
        <w:autoSpaceDN/>
        <w:adjustRightInd/>
        <w:rPr>
          <w:rStyle w:val="Strong"/>
          <w:rFonts w:ascii="Arial" w:hAnsi="Arial" w:cs="Arial"/>
          <w:sz w:val="22"/>
          <w:szCs w:val="22"/>
          <w:u w:val="single"/>
        </w:rPr>
      </w:pPr>
    </w:p>
    <w:p w14:paraId="242DF148" w14:textId="77777777" w:rsidR="002D5FE4" w:rsidRPr="00074D2A" w:rsidRDefault="002D5FE4" w:rsidP="006E5217">
      <w:pPr>
        <w:widowControl/>
        <w:autoSpaceDE/>
        <w:autoSpaceDN/>
        <w:adjustRightInd/>
        <w:outlineLvl w:val="0"/>
        <w:rPr>
          <w:sz w:val="22"/>
          <w:szCs w:val="22"/>
        </w:rPr>
      </w:pPr>
      <w:r w:rsidRPr="00074D2A">
        <w:rPr>
          <w:rStyle w:val="Strong"/>
          <w:rFonts w:ascii="Arial" w:hAnsi="Arial" w:cs="Arial"/>
          <w:sz w:val="22"/>
          <w:szCs w:val="22"/>
          <w:u w:val="single"/>
        </w:rPr>
        <w:t>Top Hat</w:t>
      </w:r>
      <w:r w:rsidRPr="00074D2A">
        <w:rPr>
          <w:rStyle w:val="wysiwyg-font-size-medium"/>
          <w:rFonts w:ascii="Arial" w:hAnsi="Arial" w:cs="Arial"/>
          <w:sz w:val="22"/>
          <w:szCs w:val="22"/>
        </w:rPr>
        <w:t> </w:t>
      </w:r>
    </w:p>
    <w:p w14:paraId="118E2323" w14:textId="77777777" w:rsidR="002D5FE4" w:rsidRPr="00074D2A" w:rsidRDefault="002D5FE4" w:rsidP="002D5FE4">
      <w:pPr>
        <w:rPr>
          <w:sz w:val="22"/>
          <w:szCs w:val="22"/>
        </w:rPr>
      </w:pPr>
      <w:r w:rsidRPr="00074D2A">
        <w:rPr>
          <w:rStyle w:val="wysiwyg-font-size-medium"/>
          <w:rFonts w:ascii="Arial" w:hAnsi="Arial" w:cs="Arial"/>
          <w:sz w:val="22"/>
          <w:szCs w:val="22"/>
        </w:rPr>
        <w:t>We will be using the Top Hat (</w:t>
      </w:r>
      <w:hyperlink r:id="rId10" w:tgtFrame="_blank" w:history="1">
        <w:r w:rsidRPr="00074D2A">
          <w:rPr>
            <w:rStyle w:val="Hyperlink"/>
            <w:rFonts w:ascii="Arial" w:hAnsi="Arial" w:cs="Arial"/>
            <w:sz w:val="22"/>
            <w:szCs w:val="22"/>
          </w:rPr>
          <w:t>www.tophat.com</w:t>
        </w:r>
      </w:hyperlink>
      <w:r w:rsidRPr="00074D2A">
        <w:rPr>
          <w:rStyle w:val="wysiwyg-font-size-medium"/>
          <w:rFonts w:ascii="Arial" w:hAnsi="Arial" w:cs="Arial"/>
          <w:sz w:val="22"/>
          <w:szCs w:val="22"/>
        </w:rPr>
        <w:t>) classroom response system in class.  You will be able to submit answers to in-</w:t>
      </w:r>
      <w:proofErr w:type="gramStart"/>
      <w:r w:rsidRPr="00074D2A">
        <w:rPr>
          <w:rStyle w:val="wysiwyg-font-size-medium"/>
          <w:rFonts w:ascii="Arial" w:hAnsi="Arial" w:cs="Arial"/>
          <w:sz w:val="22"/>
          <w:szCs w:val="22"/>
        </w:rPr>
        <w:t>class  questions</w:t>
      </w:r>
      <w:proofErr w:type="gramEnd"/>
      <w:r w:rsidRPr="00074D2A">
        <w:rPr>
          <w:rStyle w:val="wysiwyg-font-size-medium"/>
          <w:rFonts w:ascii="Arial" w:hAnsi="Arial" w:cs="Arial"/>
          <w:sz w:val="22"/>
          <w:szCs w:val="22"/>
        </w:rPr>
        <w:t xml:space="preserve"> using Apple or Android smartphones and tablets, laptops, or through text message. </w:t>
      </w:r>
      <w:r w:rsidR="00C37E30" w:rsidRPr="00074D2A">
        <w:rPr>
          <w:rStyle w:val="wysiwyg-font-size-medium"/>
          <w:rFonts w:ascii="Arial" w:hAnsi="Arial" w:cs="Arial"/>
          <w:sz w:val="22"/>
          <w:szCs w:val="22"/>
        </w:rPr>
        <w:t>Top Hat will require a paid subscription, and the standard pricing for the cheapest option is $</w:t>
      </w:r>
      <w:r w:rsidR="00C37E30" w:rsidRPr="00074D2A">
        <w:rPr>
          <w:rStyle w:val="il"/>
          <w:rFonts w:ascii="Arial" w:hAnsi="Arial" w:cs="Arial"/>
          <w:sz w:val="22"/>
          <w:szCs w:val="22"/>
        </w:rPr>
        <w:t>24</w:t>
      </w:r>
      <w:r w:rsidR="00C37E30" w:rsidRPr="00074D2A">
        <w:rPr>
          <w:rStyle w:val="wysiwyg-font-size-medium"/>
          <w:rFonts w:ascii="Arial" w:hAnsi="Arial" w:cs="Arial"/>
          <w:sz w:val="22"/>
          <w:szCs w:val="22"/>
        </w:rPr>
        <w:t xml:space="preserve"> for 4-months of unlimited access. </w:t>
      </w:r>
      <w:r w:rsidR="00C37E30">
        <w:rPr>
          <w:rStyle w:val="wysiwyg-font-size-medium"/>
          <w:rFonts w:ascii="Arial" w:hAnsi="Arial" w:cs="Arial"/>
          <w:sz w:val="22"/>
          <w:szCs w:val="22"/>
        </w:rPr>
        <w:t xml:space="preserve">If you are in other classes using </w:t>
      </w:r>
      <w:proofErr w:type="spellStart"/>
      <w:r w:rsidR="00C37E30">
        <w:rPr>
          <w:rStyle w:val="wysiwyg-font-size-medium"/>
          <w:rFonts w:ascii="Arial" w:hAnsi="Arial" w:cs="Arial"/>
          <w:sz w:val="22"/>
          <w:szCs w:val="22"/>
        </w:rPr>
        <w:t>TopHat</w:t>
      </w:r>
      <w:proofErr w:type="spellEnd"/>
      <w:r w:rsidR="00C37E30">
        <w:rPr>
          <w:rStyle w:val="wysiwyg-font-size-medium"/>
          <w:rFonts w:ascii="Arial" w:hAnsi="Arial" w:cs="Arial"/>
          <w:sz w:val="22"/>
          <w:szCs w:val="22"/>
        </w:rPr>
        <w:t xml:space="preserve"> this semester, you only need one subscription to cover all your courses for the semester.  </w:t>
      </w:r>
      <w:r w:rsidR="00C37E30" w:rsidRPr="00074D2A">
        <w:rPr>
          <w:rStyle w:val="wysiwyg-font-size-medium"/>
          <w:rFonts w:ascii="Arial" w:hAnsi="Arial" w:cs="Arial"/>
          <w:sz w:val="22"/>
          <w:szCs w:val="22"/>
        </w:rPr>
        <w:t xml:space="preserve">For a full breakdown of all subscription options available please visit </w:t>
      </w:r>
      <w:hyperlink r:id="rId11" w:history="1">
        <w:r w:rsidR="00C37E30" w:rsidRPr="00074D2A">
          <w:rPr>
            <w:rStyle w:val="Hyperlink"/>
            <w:rFonts w:ascii="Arial" w:hAnsi="Arial" w:cs="Arial"/>
            <w:sz w:val="22"/>
            <w:szCs w:val="22"/>
          </w:rPr>
          <w:t>www.tophat.com/pricing.</w:t>
        </w:r>
      </w:hyperlink>
      <w:r w:rsidRPr="00074D2A">
        <w:rPr>
          <w:rStyle w:val="wysiwyg-font-size-medium"/>
          <w:rFonts w:ascii="Arial" w:hAnsi="Arial" w:cs="Arial"/>
          <w:sz w:val="22"/>
          <w:szCs w:val="22"/>
        </w:rPr>
        <w:t> </w:t>
      </w:r>
    </w:p>
    <w:p w14:paraId="14E6B03D" w14:textId="77777777" w:rsidR="002D5FE4" w:rsidRPr="00074D2A" w:rsidRDefault="002D5FE4" w:rsidP="002D5FE4">
      <w:pPr>
        <w:rPr>
          <w:sz w:val="22"/>
          <w:szCs w:val="22"/>
        </w:rPr>
      </w:pPr>
      <w:r w:rsidRPr="00074D2A">
        <w:rPr>
          <w:rStyle w:val="wysiwyg-font-size-medium"/>
          <w:rFonts w:ascii="Arial" w:hAnsi="Arial" w:cs="Arial"/>
          <w:sz w:val="22"/>
          <w:szCs w:val="22"/>
        </w:rPr>
        <w:t> </w:t>
      </w:r>
    </w:p>
    <w:p w14:paraId="7103C250" w14:textId="581134CA" w:rsidR="002D5FE4" w:rsidRPr="00074D2A" w:rsidRDefault="002D5FE4" w:rsidP="002D5FE4">
      <w:pPr>
        <w:rPr>
          <w:sz w:val="22"/>
          <w:szCs w:val="22"/>
        </w:rPr>
      </w:pPr>
      <w:r w:rsidRPr="00074D2A">
        <w:rPr>
          <w:rStyle w:val="wysiwyg-font-size-medium"/>
          <w:rFonts w:ascii="Arial" w:hAnsi="Arial" w:cs="Arial"/>
          <w:sz w:val="22"/>
          <w:szCs w:val="22"/>
        </w:rPr>
        <w:t>You can visit </w:t>
      </w:r>
      <w:hyperlink r:id="rId12" w:tgtFrame="_blank" w:history="1">
        <w:r w:rsidRPr="00074D2A">
          <w:rPr>
            <w:rStyle w:val="Hyperlink"/>
            <w:rFonts w:ascii="Arial" w:hAnsi="Arial" w:cs="Arial"/>
            <w:sz w:val="22"/>
            <w:szCs w:val="22"/>
          </w:rPr>
          <w:t>tinyurl.com/</w:t>
        </w:r>
        <w:proofErr w:type="spellStart"/>
        <w:r w:rsidRPr="00074D2A">
          <w:rPr>
            <w:rStyle w:val="Hyperlink"/>
            <w:rFonts w:ascii="Arial" w:hAnsi="Arial" w:cs="Arial"/>
            <w:sz w:val="22"/>
            <w:szCs w:val="22"/>
          </w:rPr>
          <w:t>TopHatStudentGuide</w:t>
        </w:r>
        <w:proofErr w:type="spellEnd"/>
      </w:hyperlink>
      <w:r w:rsidRPr="00074D2A">
        <w:rPr>
          <w:rStyle w:val="wysiwyg-font-size-medium"/>
          <w:rFonts w:ascii="Arial" w:hAnsi="Arial" w:cs="Arial"/>
          <w:sz w:val="22"/>
          <w:szCs w:val="22"/>
        </w:rPr>
        <w:t xml:space="preserve"> for the Student Quick Start Guide which outlines how you will register for a Top Hat account, as well as providing a brief overview to get you up and running on the system.  An email invitation will also be sent to your school email account (if you don't receive this email, you can </w:t>
      </w:r>
      <w:r w:rsidR="00C37E30">
        <w:rPr>
          <w:rStyle w:val="wysiwyg-font-size-medium"/>
          <w:rFonts w:ascii="Arial" w:hAnsi="Arial" w:cs="Arial"/>
          <w:sz w:val="22"/>
          <w:szCs w:val="22"/>
        </w:rPr>
        <w:t xml:space="preserve">register by visiting our course </w:t>
      </w:r>
      <w:r w:rsidRPr="00074D2A">
        <w:rPr>
          <w:rStyle w:val="wysiwyg-font-size-medium"/>
          <w:rFonts w:ascii="Arial" w:hAnsi="Arial" w:cs="Arial"/>
          <w:sz w:val="22"/>
          <w:szCs w:val="22"/>
        </w:rPr>
        <w:t>website</w:t>
      </w:r>
      <w:r w:rsidR="00C37E30">
        <w:rPr>
          <w:rStyle w:val="wysiwyg-font-size-medium"/>
          <w:rFonts w:ascii="Arial" w:hAnsi="Arial" w:cs="Arial"/>
          <w:sz w:val="22"/>
          <w:szCs w:val="22"/>
        </w:rPr>
        <w:t>:</w:t>
      </w:r>
      <w:r w:rsidRPr="00074D2A">
        <w:rPr>
          <w:rStyle w:val="wysiwyg-font-size-medium"/>
          <w:rFonts w:ascii="Arial" w:hAnsi="Arial" w:cs="Arial"/>
          <w:sz w:val="22"/>
          <w:szCs w:val="22"/>
        </w:rPr>
        <w:t> tophat.com/e/</w:t>
      </w:r>
      <w:r w:rsidR="00F0003A">
        <w:rPr>
          <w:rStyle w:val="wysiwyg-font-size-medium"/>
          <w:rFonts w:ascii="Arial" w:hAnsi="Arial" w:cs="Arial"/>
          <w:sz w:val="22"/>
          <w:szCs w:val="22"/>
        </w:rPr>
        <w:t>994925</w:t>
      </w:r>
      <w:r w:rsidRPr="00074D2A">
        <w:rPr>
          <w:rStyle w:val="wysiwyg-font-size-medium"/>
          <w:rFonts w:ascii="Arial" w:hAnsi="Arial" w:cs="Arial"/>
          <w:sz w:val="22"/>
          <w:szCs w:val="22"/>
        </w:rPr>
        <w:t>).</w:t>
      </w:r>
    </w:p>
    <w:p w14:paraId="38427312" w14:textId="77777777" w:rsidR="002D5FE4" w:rsidRPr="00074D2A" w:rsidRDefault="002D5FE4" w:rsidP="002D5FE4">
      <w:pPr>
        <w:widowControl/>
        <w:autoSpaceDE/>
        <w:autoSpaceDN/>
        <w:adjustRightInd/>
        <w:rPr>
          <w:rFonts w:ascii="Arial" w:hAnsi="Arial" w:cs="Arial"/>
          <w:sz w:val="22"/>
          <w:szCs w:val="22"/>
        </w:rPr>
      </w:pPr>
    </w:p>
    <w:p w14:paraId="684544B1" w14:textId="4D581999" w:rsidR="002D5FE4" w:rsidRPr="00074D2A" w:rsidRDefault="002D5FE4" w:rsidP="002D5FE4">
      <w:pPr>
        <w:widowControl/>
        <w:autoSpaceDE/>
        <w:autoSpaceDN/>
        <w:adjustRightInd/>
        <w:rPr>
          <w:rFonts w:ascii="Arial" w:hAnsi="Arial" w:cs="Arial"/>
          <w:b/>
          <w:bCs/>
          <w:sz w:val="22"/>
          <w:szCs w:val="22"/>
        </w:rPr>
      </w:pPr>
      <w:r w:rsidRPr="00074D2A">
        <w:rPr>
          <w:rFonts w:ascii="Arial" w:hAnsi="Arial" w:cs="Arial"/>
          <w:b/>
          <w:sz w:val="22"/>
          <w:szCs w:val="22"/>
        </w:rPr>
        <w:t xml:space="preserve">**In class response questions will begin on </w:t>
      </w:r>
      <w:r w:rsidR="00074D2A" w:rsidRPr="00074D2A">
        <w:rPr>
          <w:rStyle w:val="Strong"/>
          <w:rFonts w:ascii="Arial" w:hAnsi="Arial" w:cs="Arial"/>
          <w:sz w:val="22"/>
          <w:szCs w:val="22"/>
        </w:rPr>
        <w:t>T</w:t>
      </w:r>
      <w:r w:rsidR="00C37E30">
        <w:rPr>
          <w:rStyle w:val="Strong"/>
          <w:rFonts w:ascii="Arial" w:hAnsi="Arial" w:cs="Arial"/>
          <w:sz w:val="22"/>
          <w:szCs w:val="22"/>
        </w:rPr>
        <w:t>uesday</w:t>
      </w:r>
      <w:r w:rsidR="00074D2A" w:rsidRPr="00074D2A">
        <w:rPr>
          <w:rStyle w:val="Strong"/>
          <w:rFonts w:ascii="Arial" w:hAnsi="Arial" w:cs="Arial"/>
          <w:sz w:val="22"/>
          <w:szCs w:val="22"/>
        </w:rPr>
        <w:t xml:space="preserve">, </w:t>
      </w:r>
      <w:r w:rsidR="00C37E30">
        <w:rPr>
          <w:rStyle w:val="Strong"/>
          <w:rFonts w:ascii="Arial" w:hAnsi="Arial" w:cs="Arial"/>
          <w:sz w:val="22"/>
          <w:szCs w:val="22"/>
        </w:rPr>
        <w:t>Jan</w:t>
      </w:r>
      <w:r w:rsidR="00074D2A" w:rsidRPr="00074D2A">
        <w:rPr>
          <w:rStyle w:val="Strong"/>
          <w:rFonts w:ascii="Arial" w:hAnsi="Arial" w:cs="Arial"/>
          <w:sz w:val="22"/>
          <w:szCs w:val="22"/>
        </w:rPr>
        <w:t>. 1</w:t>
      </w:r>
      <w:r w:rsidR="00C37E30">
        <w:rPr>
          <w:rStyle w:val="Strong"/>
          <w:rFonts w:ascii="Arial" w:hAnsi="Arial" w:cs="Arial"/>
          <w:sz w:val="22"/>
          <w:szCs w:val="22"/>
        </w:rPr>
        <w:t>6</w:t>
      </w:r>
      <w:r w:rsidR="00074D2A" w:rsidRPr="00074D2A">
        <w:rPr>
          <w:rStyle w:val="Strong"/>
          <w:rFonts w:ascii="Arial" w:hAnsi="Arial" w:cs="Arial"/>
          <w:sz w:val="22"/>
          <w:szCs w:val="22"/>
          <w:vertAlign w:val="superscript"/>
        </w:rPr>
        <w:t>th</w:t>
      </w:r>
      <w:r w:rsidR="00074D2A" w:rsidRPr="00074D2A">
        <w:rPr>
          <w:rStyle w:val="Strong"/>
          <w:rFonts w:ascii="Arial" w:hAnsi="Arial" w:cs="Arial"/>
          <w:sz w:val="22"/>
          <w:szCs w:val="22"/>
        </w:rPr>
        <w:t xml:space="preserve">, and will start to count towards your participation grade on Tuesday, </w:t>
      </w:r>
      <w:r w:rsidR="00C37E30">
        <w:rPr>
          <w:rStyle w:val="Strong"/>
          <w:rFonts w:ascii="Arial" w:hAnsi="Arial" w:cs="Arial"/>
          <w:sz w:val="22"/>
          <w:szCs w:val="22"/>
        </w:rPr>
        <w:t>Jan</w:t>
      </w:r>
      <w:r w:rsidR="00074D2A" w:rsidRPr="00074D2A">
        <w:rPr>
          <w:rStyle w:val="Strong"/>
          <w:rFonts w:ascii="Arial" w:hAnsi="Arial" w:cs="Arial"/>
          <w:sz w:val="22"/>
          <w:szCs w:val="22"/>
        </w:rPr>
        <w:t xml:space="preserve">. </w:t>
      </w:r>
      <w:r w:rsidR="00C37E30">
        <w:rPr>
          <w:rStyle w:val="Strong"/>
          <w:rFonts w:ascii="Arial" w:hAnsi="Arial" w:cs="Arial"/>
          <w:sz w:val="22"/>
          <w:szCs w:val="22"/>
        </w:rPr>
        <w:t>23</w:t>
      </w:r>
      <w:r w:rsidR="00074D2A" w:rsidRPr="00074D2A">
        <w:rPr>
          <w:rStyle w:val="Strong"/>
          <w:rFonts w:ascii="Arial" w:hAnsi="Arial" w:cs="Arial"/>
          <w:sz w:val="22"/>
          <w:szCs w:val="22"/>
          <w:vertAlign w:val="superscript"/>
        </w:rPr>
        <w:t>th</w:t>
      </w:r>
      <w:r w:rsidR="00074D2A" w:rsidRPr="00074D2A">
        <w:rPr>
          <w:rStyle w:val="Strong"/>
          <w:rFonts w:ascii="Arial" w:hAnsi="Arial" w:cs="Arial"/>
          <w:sz w:val="22"/>
          <w:szCs w:val="22"/>
        </w:rPr>
        <w:t>.</w:t>
      </w:r>
      <w:r w:rsidRPr="00074D2A">
        <w:rPr>
          <w:rStyle w:val="Strong"/>
          <w:rFonts w:ascii="Arial" w:hAnsi="Arial" w:cs="Arial"/>
          <w:sz w:val="22"/>
          <w:szCs w:val="22"/>
        </w:rPr>
        <w:t xml:space="preserve"> </w:t>
      </w:r>
      <w:r w:rsidRPr="00074D2A">
        <w:rPr>
          <w:rStyle w:val="Strong"/>
          <w:rFonts w:ascii="Arial" w:hAnsi="Arial" w:cs="Arial"/>
          <w:b w:val="0"/>
          <w:sz w:val="22"/>
          <w:szCs w:val="22"/>
        </w:rPr>
        <w:t xml:space="preserve">Each question will be worth </w:t>
      </w:r>
      <w:r w:rsidR="00135061">
        <w:rPr>
          <w:rStyle w:val="Strong"/>
          <w:rFonts w:ascii="Arial" w:hAnsi="Arial" w:cs="Arial"/>
          <w:b w:val="0"/>
          <w:sz w:val="22"/>
          <w:szCs w:val="22"/>
        </w:rPr>
        <w:t>1</w:t>
      </w:r>
      <w:r w:rsidRPr="00074D2A">
        <w:rPr>
          <w:rStyle w:val="Strong"/>
          <w:rFonts w:ascii="Arial" w:hAnsi="Arial" w:cs="Arial"/>
          <w:b w:val="0"/>
          <w:sz w:val="22"/>
          <w:szCs w:val="22"/>
        </w:rPr>
        <w:t xml:space="preserve"> point; you will get credit for participation and your answer will not be *graded*</w:t>
      </w:r>
      <w:r w:rsidR="00F0003A">
        <w:rPr>
          <w:rStyle w:val="Strong"/>
          <w:rFonts w:ascii="Arial" w:hAnsi="Arial" w:cs="Arial"/>
          <w:b w:val="0"/>
          <w:sz w:val="22"/>
          <w:szCs w:val="22"/>
        </w:rPr>
        <w:t xml:space="preserve"> for correctness</w:t>
      </w:r>
      <w:r w:rsidRPr="00074D2A">
        <w:rPr>
          <w:rStyle w:val="Strong"/>
          <w:rFonts w:ascii="Arial" w:hAnsi="Arial" w:cs="Arial"/>
          <w:b w:val="0"/>
          <w:sz w:val="22"/>
          <w:szCs w:val="22"/>
        </w:rPr>
        <w:t xml:space="preserve"> (</w:t>
      </w:r>
      <w:r w:rsidR="00F0003A">
        <w:rPr>
          <w:rStyle w:val="Strong"/>
          <w:rFonts w:ascii="Arial" w:hAnsi="Arial" w:cs="Arial"/>
          <w:b w:val="0"/>
          <w:sz w:val="22"/>
          <w:szCs w:val="22"/>
        </w:rPr>
        <w:t>i.e.,</w:t>
      </w:r>
      <w:r w:rsidRPr="00074D2A">
        <w:rPr>
          <w:rStyle w:val="Strong"/>
          <w:rFonts w:ascii="Arial" w:hAnsi="Arial" w:cs="Arial"/>
          <w:b w:val="0"/>
          <w:sz w:val="22"/>
          <w:szCs w:val="22"/>
        </w:rPr>
        <w:t xml:space="preserve"> no point d</w:t>
      </w:r>
      <w:r w:rsidR="00F0003A">
        <w:rPr>
          <w:rStyle w:val="Strong"/>
          <w:rFonts w:ascii="Arial" w:hAnsi="Arial" w:cs="Arial"/>
          <w:b w:val="0"/>
          <w:sz w:val="22"/>
          <w:szCs w:val="22"/>
        </w:rPr>
        <w:t>eductions for incorrect answers</w:t>
      </w:r>
      <w:r w:rsidRPr="00074D2A">
        <w:rPr>
          <w:rStyle w:val="Strong"/>
          <w:rFonts w:ascii="Arial" w:hAnsi="Arial" w:cs="Arial"/>
          <w:b w:val="0"/>
          <w:sz w:val="22"/>
          <w:szCs w:val="22"/>
        </w:rPr>
        <w:t>)</w:t>
      </w:r>
      <w:r w:rsidR="00F0003A">
        <w:rPr>
          <w:rStyle w:val="Strong"/>
          <w:rFonts w:ascii="Arial" w:hAnsi="Arial" w:cs="Arial"/>
          <w:b w:val="0"/>
          <w:sz w:val="22"/>
          <w:szCs w:val="22"/>
        </w:rPr>
        <w:t>.</w:t>
      </w:r>
    </w:p>
    <w:p w14:paraId="44691B42" w14:textId="77777777" w:rsidR="002D5FE4" w:rsidRPr="00074D2A" w:rsidRDefault="002D5FE4" w:rsidP="00DA5C3B">
      <w:pPr>
        <w:rPr>
          <w:rFonts w:ascii="Arial" w:hAnsi="Arial" w:cs="Arial"/>
          <w:iCs/>
          <w:sz w:val="22"/>
          <w:szCs w:val="22"/>
        </w:rPr>
      </w:pPr>
    </w:p>
    <w:p w14:paraId="0F478E78" w14:textId="77777777" w:rsidR="001D0B42" w:rsidRPr="00074D2A" w:rsidRDefault="007354E8" w:rsidP="00DA5C3B">
      <w:pPr>
        <w:rPr>
          <w:rFonts w:ascii="Arial" w:hAnsi="Arial" w:cs="Arial"/>
          <w:iCs/>
          <w:sz w:val="22"/>
          <w:szCs w:val="22"/>
        </w:rPr>
      </w:pPr>
      <w:r w:rsidRPr="00074D2A">
        <w:rPr>
          <w:rFonts w:ascii="Arial" w:hAnsi="Arial" w:cs="Arial"/>
          <w:iCs/>
          <w:sz w:val="22"/>
          <w:szCs w:val="22"/>
        </w:rPr>
        <w:t xml:space="preserve">Class participation is worth 5% of your overall grade.  This will include participation in </w:t>
      </w:r>
      <w:proofErr w:type="spellStart"/>
      <w:r w:rsidRPr="00074D2A">
        <w:rPr>
          <w:rFonts w:ascii="Arial" w:hAnsi="Arial" w:cs="Arial"/>
          <w:iCs/>
          <w:sz w:val="22"/>
          <w:szCs w:val="22"/>
        </w:rPr>
        <w:t>tophat</w:t>
      </w:r>
      <w:proofErr w:type="spellEnd"/>
      <w:r w:rsidRPr="00074D2A">
        <w:rPr>
          <w:rFonts w:ascii="Arial" w:hAnsi="Arial" w:cs="Arial"/>
          <w:iCs/>
          <w:sz w:val="22"/>
          <w:szCs w:val="22"/>
        </w:rPr>
        <w:t xml:space="preserve"> questions, and any in-class </w:t>
      </w:r>
      <w:proofErr w:type="spellStart"/>
      <w:r w:rsidRPr="00074D2A">
        <w:rPr>
          <w:rFonts w:ascii="Arial" w:hAnsi="Arial" w:cs="Arial"/>
          <w:iCs/>
          <w:sz w:val="22"/>
          <w:szCs w:val="22"/>
        </w:rPr>
        <w:t>activites</w:t>
      </w:r>
      <w:proofErr w:type="spellEnd"/>
      <w:r w:rsidRPr="00074D2A">
        <w:rPr>
          <w:rFonts w:ascii="Arial" w:hAnsi="Arial" w:cs="Arial"/>
          <w:iCs/>
          <w:sz w:val="22"/>
          <w:szCs w:val="22"/>
        </w:rPr>
        <w:t xml:space="preserve"> such as practice problems or surveys.</w:t>
      </w:r>
    </w:p>
    <w:p w14:paraId="47313CC1" w14:textId="77777777" w:rsidR="007354E8" w:rsidRPr="00074D2A" w:rsidRDefault="007354E8" w:rsidP="00DA5C3B">
      <w:pPr>
        <w:rPr>
          <w:rFonts w:ascii="Arial" w:hAnsi="Arial" w:cs="Arial"/>
          <w:iCs/>
          <w:sz w:val="22"/>
          <w:szCs w:val="22"/>
        </w:rPr>
      </w:pPr>
    </w:p>
    <w:p w14:paraId="46F48391" w14:textId="77777777" w:rsidR="001D0B42" w:rsidRPr="00074D2A" w:rsidRDefault="001D0B42" w:rsidP="00DA5C3B">
      <w:pPr>
        <w:rPr>
          <w:rFonts w:ascii="Arial" w:hAnsi="Arial" w:cs="Arial"/>
          <w:iCs/>
          <w:sz w:val="22"/>
          <w:szCs w:val="22"/>
        </w:rPr>
      </w:pPr>
      <w:r w:rsidRPr="00074D2A">
        <w:rPr>
          <w:rFonts w:ascii="Arial" w:hAnsi="Arial" w:cs="Arial"/>
          <w:b/>
          <w:iCs/>
          <w:sz w:val="22"/>
          <w:szCs w:val="22"/>
        </w:rPr>
        <w:t>Lectures</w:t>
      </w:r>
      <w:r w:rsidRPr="00074D2A">
        <w:rPr>
          <w:rFonts w:ascii="Arial" w:hAnsi="Arial" w:cs="Arial"/>
          <w:iCs/>
          <w:sz w:val="22"/>
          <w:szCs w:val="22"/>
        </w:rPr>
        <w:t xml:space="preserve">:  As described above, all exams will focus on material presented in class and on the lecture notes.  All power point slides / figures used in class will be available on </w:t>
      </w:r>
      <w:proofErr w:type="spellStart"/>
      <w:r w:rsidRPr="00074D2A">
        <w:rPr>
          <w:rFonts w:ascii="Arial" w:hAnsi="Arial" w:cs="Arial"/>
          <w:iCs/>
          <w:sz w:val="22"/>
          <w:szCs w:val="22"/>
        </w:rPr>
        <w:t>courseweb</w:t>
      </w:r>
      <w:proofErr w:type="spellEnd"/>
      <w:r w:rsidRPr="00074D2A">
        <w:rPr>
          <w:rFonts w:ascii="Arial" w:hAnsi="Arial" w:cs="Arial"/>
          <w:iCs/>
          <w:sz w:val="22"/>
          <w:szCs w:val="22"/>
        </w:rPr>
        <w:t xml:space="preserve">.  Additionally, I will post lecture outlines / summaries online </w:t>
      </w:r>
      <w:r w:rsidR="002B6533" w:rsidRPr="00074D2A">
        <w:rPr>
          <w:rFonts w:ascii="Arial" w:hAnsi="Arial" w:cs="Arial"/>
          <w:iCs/>
          <w:sz w:val="22"/>
          <w:szCs w:val="22"/>
        </w:rPr>
        <w:t xml:space="preserve">after class.  These outlines are NOT intended to be comprehensive and will not include every word spoken in class! While much of the course material is covered in the textbook, a good amount of content will come from other sources in order to bring the best resources to the classroom.  Additionally, I will solve example problems in class, and students will work alone or in small groups to solve some practice problems.  For all of these reasons, I strongly encourage class attendance, and be sure to bring your calculator!  It’s also a great idea to form study groups to get notes from a colleague in the </w:t>
      </w:r>
      <w:r w:rsidR="002B6533" w:rsidRPr="00074D2A">
        <w:rPr>
          <w:rFonts w:ascii="Arial" w:hAnsi="Arial" w:cs="Arial"/>
          <w:iCs/>
          <w:sz w:val="22"/>
          <w:szCs w:val="22"/>
        </w:rPr>
        <w:lastRenderedPageBreak/>
        <w:t>event you do miss class.</w:t>
      </w:r>
    </w:p>
    <w:p w14:paraId="2D682825" w14:textId="77777777" w:rsidR="00B323CB" w:rsidRPr="00074D2A" w:rsidRDefault="00B323CB" w:rsidP="00DA5C3B">
      <w:pPr>
        <w:rPr>
          <w:rFonts w:ascii="Arial" w:hAnsi="Arial" w:cs="Arial"/>
          <w:b/>
          <w:iCs/>
          <w:sz w:val="22"/>
          <w:szCs w:val="22"/>
        </w:rPr>
      </w:pPr>
    </w:p>
    <w:p w14:paraId="0FD8DE73" w14:textId="77777777" w:rsidR="00DA5C3B" w:rsidRPr="00074D2A" w:rsidRDefault="00DA5C3B" w:rsidP="006E5217">
      <w:pPr>
        <w:outlineLvl w:val="0"/>
        <w:rPr>
          <w:rFonts w:ascii="Arial" w:hAnsi="Arial" w:cs="Arial"/>
          <w:b/>
          <w:iCs/>
          <w:sz w:val="22"/>
          <w:szCs w:val="22"/>
        </w:rPr>
      </w:pPr>
      <w:r w:rsidRPr="00074D2A">
        <w:rPr>
          <w:rFonts w:ascii="Arial" w:hAnsi="Arial" w:cs="Arial"/>
          <w:b/>
          <w:iCs/>
          <w:sz w:val="22"/>
          <w:szCs w:val="22"/>
        </w:rPr>
        <w:t>Make-up exams:</w:t>
      </w:r>
    </w:p>
    <w:p w14:paraId="0DDA8E70" w14:textId="77777777" w:rsidR="00C77028" w:rsidRPr="00074D2A" w:rsidRDefault="00DA5C3B" w:rsidP="00D059FE">
      <w:pPr>
        <w:rPr>
          <w:rFonts w:ascii="Arial" w:hAnsi="Arial" w:cs="Arial"/>
          <w:iCs/>
          <w:sz w:val="22"/>
          <w:szCs w:val="22"/>
        </w:rPr>
      </w:pPr>
      <w:r w:rsidRPr="00074D2A">
        <w:rPr>
          <w:rFonts w:ascii="Arial" w:hAnsi="Arial" w:cs="Arial"/>
          <w:iCs/>
          <w:sz w:val="22"/>
          <w:szCs w:val="22"/>
        </w:rPr>
        <w:tab/>
        <w:t>Make-up exams will only be given for extreme circumstances</w:t>
      </w:r>
      <w:r w:rsidR="00B323CB" w:rsidRPr="00074D2A">
        <w:rPr>
          <w:rFonts w:ascii="Arial" w:hAnsi="Arial" w:cs="Arial"/>
          <w:iCs/>
          <w:sz w:val="22"/>
          <w:szCs w:val="22"/>
        </w:rPr>
        <w:t xml:space="preserve"> and must be documented</w:t>
      </w:r>
      <w:r w:rsidRPr="00074D2A">
        <w:rPr>
          <w:rFonts w:ascii="Arial" w:hAnsi="Arial" w:cs="Arial"/>
          <w:iCs/>
          <w:sz w:val="22"/>
          <w:szCs w:val="22"/>
        </w:rPr>
        <w:t xml:space="preserve">.  </w:t>
      </w:r>
      <w:r w:rsidR="001D0B42" w:rsidRPr="00074D2A">
        <w:rPr>
          <w:rFonts w:ascii="Arial" w:hAnsi="Arial" w:cs="Arial"/>
          <w:iCs/>
          <w:sz w:val="22"/>
          <w:szCs w:val="22"/>
        </w:rPr>
        <w:t xml:space="preserve">Any student with acceptable exam conflicts (e.g. University-related competitions, research conference, scheduled surgery) must discuss with Dr. </w:t>
      </w:r>
      <w:r w:rsidR="00C37E30">
        <w:rPr>
          <w:rFonts w:ascii="Arial" w:hAnsi="Arial" w:cs="Arial"/>
          <w:iCs/>
          <w:sz w:val="22"/>
          <w:szCs w:val="22"/>
        </w:rPr>
        <w:t>Wegener</w:t>
      </w:r>
      <w:r w:rsidR="001D0B42" w:rsidRPr="00074D2A">
        <w:rPr>
          <w:rFonts w:ascii="Arial" w:hAnsi="Arial" w:cs="Arial"/>
          <w:iCs/>
          <w:sz w:val="22"/>
          <w:szCs w:val="22"/>
        </w:rPr>
        <w:t xml:space="preserve"> AT LEAST ONE WEEK BEFORE the exam and proper documentation must be provided.  </w:t>
      </w:r>
      <w:r w:rsidRPr="00074D2A">
        <w:rPr>
          <w:rFonts w:ascii="Arial" w:hAnsi="Arial" w:cs="Arial"/>
          <w:iCs/>
          <w:sz w:val="22"/>
          <w:szCs w:val="22"/>
        </w:rPr>
        <w:t xml:space="preserve">Students MUST contact Dr. </w:t>
      </w:r>
      <w:r w:rsidR="00C37E30">
        <w:rPr>
          <w:rFonts w:ascii="Arial" w:hAnsi="Arial" w:cs="Arial"/>
          <w:iCs/>
          <w:sz w:val="22"/>
          <w:szCs w:val="22"/>
        </w:rPr>
        <w:t>Wegener</w:t>
      </w:r>
      <w:r w:rsidRPr="00074D2A">
        <w:rPr>
          <w:rFonts w:ascii="Arial" w:hAnsi="Arial" w:cs="Arial"/>
          <w:iCs/>
          <w:sz w:val="22"/>
          <w:szCs w:val="22"/>
        </w:rPr>
        <w:t xml:space="preserve"> </w:t>
      </w:r>
      <w:r w:rsidRPr="00074D2A">
        <w:rPr>
          <w:rFonts w:ascii="Arial" w:hAnsi="Arial" w:cs="Arial"/>
          <w:iCs/>
          <w:sz w:val="22"/>
          <w:szCs w:val="22"/>
          <w:u w:val="single"/>
        </w:rPr>
        <w:t>before</w:t>
      </w:r>
      <w:r w:rsidRPr="00074D2A">
        <w:rPr>
          <w:rFonts w:ascii="Arial" w:hAnsi="Arial" w:cs="Arial"/>
          <w:iCs/>
          <w:sz w:val="22"/>
          <w:szCs w:val="22"/>
        </w:rPr>
        <w:t xml:space="preserve"> the exam in order to be el</w:t>
      </w:r>
      <w:r w:rsidR="00B323CB" w:rsidRPr="00074D2A">
        <w:rPr>
          <w:rFonts w:ascii="Arial" w:hAnsi="Arial" w:cs="Arial"/>
          <w:iCs/>
          <w:sz w:val="22"/>
          <w:szCs w:val="22"/>
        </w:rPr>
        <w:t>igible for a make-up examination</w:t>
      </w:r>
      <w:r w:rsidRPr="00074D2A">
        <w:rPr>
          <w:rFonts w:ascii="Arial" w:hAnsi="Arial" w:cs="Arial"/>
          <w:iCs/>
          <w:sz w:val="22"/>
          <w:szCs w:val="22"/>
        </w:rPr>
        <w:t xml:space="preserve">.  Otherwise, any student </w:t>
      </w:r>
      <w:r w:rsidR="007354E8" w:rsidRPr="00074D2A">
        <w:rPr>
          <w:rFonts w:ascii="Arial" w:hAnsi="Arial" w:cs="Arial"/>
          <w:iCs/>
          <w:sz w:val="22"/>
          <w:szCs w:val="22"/>
        </w:rPr>
        <w:t xml:space="preserve">who cannot provide documentation of a legitimate emergency and </w:t>
      </w:r>
      <w:r w:rsidRPr="00074D2A">
        <w:rPr>
          <w:rFonts w:ascii="Arial" w:hAnsi="Arial" w:cs="Arial"/>
          <w:iCs/>
          <w:sz w:val="22"/>
          <w:szCs w:val="22"/>
        </w:rPr>
        <w:t>miss</w:t>
      </w:r>
      <w:r w:rsidR="007354E8" w:rsidRPr="00074D2A">
        <w:rPr>
          <w:rFonts w:ascii="Arial" w:hAnsi="Arial" w:cs="Arial"/>
          <w:iCs/>
          <w:sz w:val="22"/>
          <w:szCs w:val="22"/>
        </w:rPr>
        <w:t xml:space="preserve">es </w:t>
      </w:r>
      <w:r w:rsidRPr="00074D2A">
        <w:rPr>
          <w:rFonts w:ascii="Arial" w:hAnsi="Arial" w:cs="Arial"/>
          <w:iCs/>
          <w:sz w:val="22"/>
          <w:szCs w:val="22"/>
        </w:rPr>
        <w:t>an examination will receive 0 points for that exam.</w:t>
      </w:r>
    </w:p>
    <w:p w14:paraId="14971C0F" w14:textId="77777777" w:rsidR="002D5FE4" w:rsidRPr="00074D2A" w:rsidRDefault="002D5FE4" w:rsidP="00D059FE">
      <w:pPr>
        <w:rPr>
          <w:rFonts w:ascii="Arial" w:hAnsi="Arial" w:cs="Arial"/>
          <w:b/>
          <w:sz w:val="22"/>
          <w:szCs w:val="22"/>
          <w:u w:val="single"/>
        </w:rPr>
      </w:pPr>
    </w:p>
    <w:p w14:paraId="041C15DD" w14:textId="77777777" w:rsidR="00D059FE" w:rsidRPr="00074D2A" w:rsidRDefault="00D059FE" w:rsidP="006E5217">
      <w:pPr>
        <w:outlineLvl w:val="0"/>
        <w:rPr>
          <w:rFonts w:ascii="Arial" w:hAnsi="Arial" w:cs="Arial"/>
          <w:iCs/>
          <w:sz w:val="22"/>
          <w:szCs w:val="22"/>
        </w:rPr>
      </w:pPr>
      <w:r w:rsidRPr="00074D2A">
        <w:rPr>
          <w:rFonts w:ascii="Arial" w:hAnsi="Arial" w:cs="Arial"/>
          <w:b/>
          <w:sz w:val="22"/>
          <w:szCs w:val="22"/>
          <w:u w:val="single"/>
        </w:rPr>
        <w:t>Materials permitted during examinations</w:t>
      </w:r>
    </w:p>
    <w:p w14:paraId="447F6B6B" w14:textId="77777777" w:rsidR="00D059FE" w:rsidRPr="00074D2A" w:rsidRDefault="00D059FE" w:rsidP="00D059FE">
      <w:pPr>
        <w:rPr>
          <w:rFonts w:ascii="Arial" w:hAnsi="Arial" w:cs="Arial"/>
          <w:b/>
          <w:sz w:val="22"/>
          <w:szCs w:val="22"/>
          <w:u w:val="single"/>
        </w:rPr>
      </w:pPr>
    </w:p>
    <w:p w14:paraId="6748C12F" w14:textId="77777777" w:rsidR="00D059FE" w:rsidRPr="00074D2A" w:rsidRDefault="00D059FE" w:rsidP="00D059FE">
      <w:pPr>
        <w:rPr>
          <w:rFonts w:ascii="Arial" w:hAnsi="Arial" w:cs="Arial"/>
          <w:sz w:val="22"/>
          <w:szCs w:val="22"/>
        </w:rPr>
      </w:pPr>
      <w:r w:rsidRPr="00074D2A">
        <w:rPr>
          <w:rFonts w:ascii="Arial" w:hAnsi="Arial" w:cs="Arial"/>
          <w:sz w:val="22"/>
          <w:szCs w:val="22"/>
        </w:rPr>
        <w:tab/>
        <w:t xml:space="preserve">(1) </w:t>
      </w:r>
      <w:r w:rsidR="00832196" w:rsidRPr="00074D2A">
        <w:rPr>
          <w:rFonts w:ascii="Arial" w:hAnsi="Arial" w:cs="Arial"/>
          <w:sz w:val="22"/>
          <w:szCs w:val="22"/>
        </w:rPr>
        <w:t>ONE page</w:t>
      </w:r>
      <w:r w:rsidRPr="00074D2A">
        <w:rPr>
          <w:rFonts w:ascii="Arial" w:hAnsi="Arial" w:cs="Arial"/>
          <w:sz w:val="22"/>
          <w:szCs w:val="22"/>
        </w:rPr>
        <w:t xml:space="preserve"> of notes </w:t>
      </w:r>
      <w:r w:rsidR="00832196" w:rsidRPr="00074D2A">
        <w:rPr>
          <w:rFonts w:ascii="Arial" w:hAnsi="Arial" w:cs="Arial"/>
          <w:sz w:val="22"/>
          <w:szCs w:val="22"/>
        </w:rPr>
        <w:t>(double-sided) is</w:t>
      </w:r>
      <w:r w:rsidRPr="00074D2A">
        <w:rPr>
          <w:rFonts w:ascii="Arial" w:hAnsi="Arial" w:cs="Arial"/>
          <w:sz w:val="22"/>
          <w:szCs w:val="22"/>
        </w:rPr>
        <w:t xml:space="preserve"> permitted for each exam.  No textbook or photocopied pages are allowed.  The pages must be either hand-written or typed (at least </w:t>
      </w:r>
      <w:proofErr w:type="gramStart"/>
      <w:r w:rsidRPr="00074D2A">
        <w:rPr>
          <w:rFonts w:ascii="Arial" w:hAnsi="Arial" w:cs="Arial"/>
          <w:sz w:val="22"/>
          <w:szCs w:val="22"/>
        </w:rPr>
        <w:t>11 point</w:t>
      </w:r>
      <w:proofErr w:type="gramEnd"/>
      <w:r w:rsidRPr="00074D2A">
        <w:rPr>
          <w:rFonts w:ascii="Arial" w:hAnsi="Arial" w:cs="Arial"/>
          <w:sz w:val="22"/>
          <w:szCs w:val="22"/>
        </w:rPr>
        <w:t xml:space="preserve"> font) and printed by the student.  This policy is to encourage understanding or the material and problem solving rather than rote memorization of formulae.</w:t>
      </w:r>
    </w:p>
    <w:p w14:paraId="6D2815B1" w14:textId="77777777" w:rsidR="005434E8" w:rsidRPr="00074D2A" w:rsidRDefault="00D059FE" w:rsidP="00D059FE">
      <w:pPr>
        <w:rPr>
          <w:rFonts w:ascii="Arial" w:hAnsi="Arial" w:cs="Arial"/>
          <w:sz w:val="22"/>
          <w:szCs w:val="22"/>
        </w:rPr>
      </w:pPr>
      <w:r w:rsidRPr="00074D2A">
        <w:rPr>
          <w:rFonts w:ascii="Arial" w:hAnsi="Arial" w:cs="Arial"/>
          <w:sz w:val="22"/>
          <w:szCs w:val="22"/>
        </w:rPr>
        <w:tab/>
        <w:t>(2) A calculator is required for solving some exam problems.  Devices with capabilities beyond calculators, such as computers, tablets or PDAs or not permitted during exams.</w:t>
      </w:r>
    </w:p>
    <w:p w14:paraId="35D51D8A" w14:textId="77777777" w:rsidR="005434E8" w:rsidRPr="00074D2A" w:rsidRDefault="005434E8" w:rsidP="00D059FE">
      <w:pPr>
        <w:rPr>
          <w:rFonts w:ascii="Arial" w:hAnsi="Arial" w:cs="Arial"/>
          <w:sz w:val="22"/>
          <w:szCs w:val="22"/>
        </w:rPr>
      </w:pPr>
    </w:p>
    <w:p w14:paraId="4BDB02E3" w14:textId="77777777" w:rsidR="00D059FE" w:rsidRPr="00074D2A" w:rsidRDefault="00D059FE" w:rsidP="006E5217">
      <w:pPr>
        <w:outlineLvl w:val="0"/>
        <w:rPr>
          <w:rFonts w:ascii="Arial" w:hAnsi="Arial" w:cs="Arial"/>
          <w:sz w:val="22"/>
          <w:szCs w:val="22"/>
        </w:rPr>
      </w:pPr>
      <w:r w:rsidRPr="00074D2A">
        <w:rPr>
          <w:rFonts w:ascii="Arial" w:hAnsi="Arial" w:cs="Arial"/>
          <w:b/>
          <w:sz w:val="22"/>
          <w:szCs w:val="22"/>
          <w:u w:val="single"/>
        </w:rPr>
        <w:t>Graded Problem Sets</w:t>
      </w:r>
    </w:p>
    <w:p w14:paraId="2C0A8A72" w14:textId="77777777" w:rsidR="00D059FE" w:rsidRPr="00074D2A" w:rsidRDefault="00D059FE" w:rsidP="00D059FE">
      <w:pPr>
        <w:rPr>
          <w:rFonts w:ascii="Arial" w:hAnsi="Arial" w:cs="Arial"/>
          <w:sz w:val="22"/>
          <w:szCs w:val="22"/>
        </w:rPr>
      </w:pPr>
      <w:r w:rsidRPr="00074D2A">
        <w:rPr>
          <w:rFonts w:ascii="Arial" w:hAnsi="Arial" w:cs="Arial"/>
          <w:sz w:val="22"/>
          <w:szCs w:val="22"/>
        </w:rPr>
        <w:tab/>
      </w:r>
    </w:p>
    <w:p w14:paraId="2B6DF1EF" w14:textId="77777777" w:rsidR="00D059FE" w:rsidRPr="00074D2A" w:rsidRDefault="00D059FE" w:rsidP="00D059FE">
      <w:pPr>
        <w:rPr>
          <w:rFonts w:ascii="Arial" w:hAnsi="Arial" w:cs="Arial"/>
          <w:sz w:val="22"/>
          <w:szCs w:val="22"/>
        </w:rPr>
      </w:pPr>
      <w:r w:rsidRPr="00074D2A">
        <w:rPr>
          <w:rFonts w:ascii="Arial" w:hAnsi="Arial" w:cs="Arial"/>
          <w:sz w:val="22"/>
          <w:szCs w:val="22"/>
        </w:rPr>
        <w:tab/>
        <w:t xml:space="preserve">There will be 3 Graded Problem Sets </w:t>
      </w:r>
      <w:r w:rsidR="000A740F" w:rsidRPr="00074D2A">
        <w:rPr>
          <w:rFonts w:ascii="Arial" w:hAnsi="Arial" w:cs="Arial"/>
          <w:sz w:val="22"/>
          <w:szCs w:val="22"/>
        </w:rPr>
        <w:t xml:space="preserve">(GPS) </w:t>
      </w:r>
      <w:r w:rsidRPr="00074D2A">
        <w:rPr>
          <w:rFonts w:ascii="Arial" w:hAnsi="Arial" w:cs="Arial"/>
          <w:sz w:val="22"/>
          <w:szCs w:val="22"/>
        </w:rPr>
        <w:t xml:space="preserve">designed to provide students with experience in solving problems.  These problem sets are essential to the learning and application of class material.  You are encouraged to work in study groups to discuss </w:t>
      </w:r>
      <w:r w:rsidR="00C37E30">
        <w:rPr>
          <w:rFonts w:ascii="Arial" w:hAnsi="Arial" w:cs="Arial"/>
          <w:sz w:val="22"/>
          <w:szCs w:val="22"/>
        </w:rPr>
        <w:t xml:space="preserve">the concepts behind the problem and/or </w:t>
      </w:r>
      <w:r w:rsidRPr="00074D2A">
        <w:rPr>
          <w:rFonts w:ascii="Arial" w:hAnsi="Arial" w:cs="Arial"/>
          <w:sz w:val="22"/>
          <w:szCs w:val="22"/>
        </w:rPr>
        <w:t xml:space="preserve">approaches to solving problem sets.  However, you must complete the solutions to the graded problem sets </w:t>
      </w:r>
      <w:r w:rsidRPr="00074D2A">
        <w:rPr>
          <w:rFonts w:ascii="Arial" w:hAnsi="Arial" w:cs="Arial"/>
          <w:sz w:val="22"/>
          <w:szCs w:val="22"/>
          <w:u w:val="single"/>
        </w:rPr>
        <w:t>independently</w:t>
      </w:r>
      <w:r w:rsidRPr="00074D2A">
        <w:rPr>
          <w:rFonts w:ascii="Arial" w:hAnsi="Arial" w:cs="Arial"/>
          <w:sz w:val="22"/>
          <w:szCs w:val="22"/>
        </w:rPr>
        <w:t xml:space="preserve">.  </w:t>
      </w:r>
      <w:r w:rsidR="002D5FE4" w:rsidRPr="00074D2A">
        <w:rPr>
          <w:rFonts w:ascii="Arial" w:hAnsi="Arial" w:cs="Arial"/>
          <w:sz w:val="22"/>
          <w:szCs w:val="22"/>
        </w:rPr>
        <w:t>Identical / copied problem sets will be investigated.</w:t>
      </w:r>
    </w:p>
    <w:p w14:paraId="33E73258" w14:textId="77777777" w:rsidR="002D5FE4" w:rsidRPr="00074D2A" w:rsidRDefault="00D059FE" w:rsidP="00D059FE">
      <w:pPr>
        <w:rPr>
          <w:rFonts w:ascii="Arial" w:hAnsi="Arial" w:cs="Arial"/>
          <w:sz w:val="22"/>
          <w:szCs w:val="22"/>
        </w:rPr>
      </w:pPr>
      <w:r w:rsidRPr="00074D2A">
        <w:rPr>
          <w:rFonts w:ascii="Arial" w:hAnsi="Arial" w:cs="Arial"/>
          <w:sz w:val="22"/>
          <w:szCs w:val="22"/>
        </w:rPr>
        <w:tab/>
      </w:r>
    </w:p>
    <w:p w14:paraId="47832F9D" w14:textId="221E8E62" w:rsidR="00C77028" w:rsidRPr="00074D2A" w:rsidRDefault="00D059FE" w:rsidP="002D5FE4">
      <w:pPr>
        <w:ind w:firstLine="720"/>
        <w:rPr>
          <w:rFonts w:ascii="Arial" w:hAnsi="Arial" w:cs="Arial"/>
          <w:sz w:val="22"/>
          <w:szCs w:val="22"/>
        </w:rPr>
      </w:pPr>
      <w:r w:rsidRPr="00074D2A">
        <w:rPr>
          <w:rFonts w:ascii="Arial" w:hAnsi="Arial" w:cs="Arial"/>
          <w:sz w:val="22"/>
          <w:szCs w:val="22"/>
        </w:rPr>
        <w:t xml:space="preserve">The dates when problems sets will be given out and due dates are listed below.  Problem sets will </w:t>
      </w:r>
      <w:r w:rsidR="00B323CB" w:rsidRPr="00074D2A">
        <w:rPr>
          <w:rFonts w:ascii="Arial" w:hAnsi="Arial" w:cs="Arial"/>
          <w:b/>
          <w:sz w:val="22"/>
          <w:szCs w:val="22"/>
          <w:u w:val="single"/>
        </w:rPr>
        <w:t>NOT</w:t>
      </w:r>
      <w:r w:rsidR="00B323CB" w:rsidRPr="00074D2A">
        <w:rPr>
          <w:rFonts w:ascii="Arial" w:hAnsi="Arial" w:cs="Arial"/>
          <w:sz w:val="22"/>
          <w:szCs w:val="22"/>
        </w:rPr>
        <w:t xml:space="preserve"> be accepted late.</w:t>
      </w:r>
      <w:r w:rsidRPr="00074D2A">
        <w:rPr>
          <w:rFonts w:ascii="Arial" w:hAnsi="Arial" w:cs="Arial"/>
          <w:sz w:val="22"/>
          <w:szCs w:val="22"/>
        </w:rPr>
        <w:t xml:space="preserve">  Problem sets can be submitted in class on the date due, or to the</w:t>
      </w:r>
      <w:r w:rsidR="00667C4D">
        <w:rPr>
          <w:rFonts w:ascii="Arial" w:hAnsi="Arial" w:cs="Arial"/>
          <w:sz w:val="22"/>
          <w:szCs w:val="22"/>
        </w:rPr>
        <w:t xml:space="preserve"> put in Dr. Wegener’s mailbox in</w:t>
      </w:r>
      <w:r w:rsidRPr="00074D2A">
        <w:rPr>
          <w:rFonts w:ascii="Arial" w:hAnsi="Arial" w:cs="Arial"/>
          <w:sz w:val="22"/>
          <w:szCs w:val="22"/>
        </w:rPr>
        <w:t xml:space="preserve"> </w:t>
      </w:r>
      <w:r w:rsidRPr="00074D2A">
        <w:rPr>
          <w:rFonts w:ascii="Arial" w:hAnsi="Arial" w:cs="Arial"/>
          <w:b/>
          <w:sz w:val="22"/>
          <w:szCs w:val="22"/>
        </w:rPr>
        <w:t xml:space="preserve">Department of Neuroscience </w:t>
      </w:r>
      <w:r w:rsidR="00667C4D">
        <w:rPr>
          <w:rFonts w:ascii="Arial" w:hAnsi="Arial" w:cs="Arial"/>
          <w:b/>
          <w:sz w:val="22"/>
          <w:szCs w:val="22"/>
        </w:rPr>
        <w:t>Main Office (A210 Langley Hall) by 4</w:t>
      </w:r>
      <w:r w:rsidRPr="00074D2A">
        <w:rPr>
          <w:rFonts w:ascii="Arial" w:hAnsi="Arial" w:cs="Arial"/>
          <w:b/>
          <w:sz w:val="22"/>
          <w:szCs w:val="22"/>
        </w:rPr>
        <w:t>:00 PM</w:t>
      </w:r>
      <w:r w:rsidRPr="00074D2A">
        <w:rPr>
          <w:rFonts w:ascii="Arial" w:hAnsi="Arial" w:cs="Arial"/>
          <w:sz w:val="22"/>
          <w:szCs w:val="22"/>
        </w:rPr>
        <w:t xml:space="preserve"> on the due date.  </w:t>
      </w:r>
    </w:p>
    <w:p w14:paraId="0EC6651E" w14:textId="77777777" w:rsidR="00C77028" w:rsidRPr="00074D2A" w:rsidRDefault="00C77028" w:rsidP="00D059FE">
      <w:pPr>
        <w:rPr>
          <w:rFonts w:ascii="Arial" w:hAnsi="Arial" w:cs="Arial"/>
          <w:sz w:val="22"/>
          <w:szCs w:val="22"/>
        </w:rPr>
      </w:pPr>
    </w:p>
    <w:p w14:paraId="6C21E386" w14:textId="77777777" w:rsidR="00D059FE" w:rsidRPr="00074D2A" w:rsidRDefault="00C77028" w:rsidP="00D059FE">
      <w:pPr>
        <w:rPr>
          <w:rFonts w:ascii="Arial" w:hAnsi="Arial" w:cs="Arial"/>
          <w:b/>
          <w:sz w:val="22"/>
          <w:szCs w:val="22"/>
          <w:u w:val="single"/>
        </w:rPr>
      </w:pPr>
      <w:r w:rsidRPr="00074D2A">
        <w:rPr>
          <w:rFonts w:ascii="Arial" w:hAnsi="Arial" w:cs="Arial"/>
          <w:b/>
          <w:sz w:val="22"/>
          <w:szCs w:val="22"/>
          <w:u w:val="single"/>
        </w:rPr>
        <w:t>**</w:t>
      </w:r>
      <w:r w:rsidR="00D059FE" w:rsidRPr="00074D2A">
        <w:rPr>
          <w:rFonts w:ascii="Arial" w:hAnsi="Arial" w:cs="Arial"/>
          <w:b/>
          <w:sz w:val="22"/>
          <w:szCs w:val="22"/>
          <w:u w:val="single"/>
        </w:rPr>
        <w:t xml:space="preserve">No points will be awarded for problem sets received after 4:00 PM </w:t>
      </w:r>
      <w:r w:rsidRPr="00074D2A">
        <w:rPr>
          <w:rFonts w:ascii="Arial" w:hAnsi="Arial" w:cs="Arial"/>
          <w:b/>
          <w:sz w:val="22"/>
          <w:szCs w:val="22"/>
          <w:u w:val="single"/>
        </w:rPr>
        <w:t>on the due date**</w:t>
      </w:r>
    </w:p>
    <w:p w14:paraId="6B226B49" w14:textId="77777777" w:rsidR="00D059FE" w:rsidRPr="00074D2A" w:rsidRDefault="00D059FE" w:rsidP="00D059FE">
      <w:pPr>
        <w:rPr>
          <w:rFonts w:ascii="Arial" w:hAnsi="Arial" w:cs="Arial"/>
          <w:sz w:val="22"/>
          <w:szCs w:val="22"/>
          <w:u w:val="single"/>
        </w:rPr>
      </w:pPr>
    </w:p>
    <w:p w14:paraId="227AC708" w14:textId="77777777" w:rsidR="00B323CB" w:rsidRPr="00074D2A" w:rsidRDefault="00B323CB" w:rsidP="00667C4D">
      <w:pPr>
        <w:jc w:val="center"/>
        <w:rPr>
          <w:rFonts w:ascii="Arial" w:hAnsi="Arial" w:cs="Arial"/>
          <w:sz w:val="22"/>
          <w:szCs w:val="22"/>
          <w:u w:val="single"/>
        </w:rPr>
      </w:pPr>
    </w:p>
    <w:p w14:paraId="5B324CF4" w14:textId="77777777" w:rsidR="00D059FE" w:rsidRPr="00074D2A" w:rsidRDefault="00D059FE" w:rsidP="00667C4D">
      <w:pPr>
        <w:jc w:val="center"/>
        <w:rPr>
          <w:rFonts w:ascii="Arial" w:hAnsi="Arial" w:cs="Arial"/>
          <w:sz w:val="22"/>
          <w:szCs w:val="22"/>
        </w:rPr>
      </w:pPr>
      <w:r w:rsidRPr="00074D2A">
        <w:rPr>
          <w:rFonts w:ascii="Arial" w:hAnsi="Arial" w:cs="Arial"/>
          <w:sz w:val="22"/>
          <w:szCs w:val="22"/>
          <w:u w:val="single"/>
        </w:rPr>
        <w:t>Problem set #</w:t>
      </w:r>
      <w:r w:rsidRPr="00074D2A">
        <w:rPr>
          <w:rFonts w:ascii="Arial" w:hAnsi="Arial" w:cs="Arial"/>
          <w:b/>
          <w:sz w:val="22"/>
          <w:szCs w:val="22"/>
        </w:rPr>
        <w:tab/>
      </w:r>
      <w:r w:rsidRPr="00074D2A">
        <w:rPr>
          <w:rFonts w:ascii="Arial" w:hAnsi="Arial" w:cs="Arial"/>
          <w:b/>
          <w:sz w:val="22"/>
          <w:szCs w:val="22"/>
        </w:rPr>
        <w:tab/>
        <w:t xml:space="preserve">      </w:t>
      </w:r>
      <w:r w:rsidRPr="00074D2A">
        <w:rPr>
          <w:rFonts w:ascii="Arial" w:hAnsi="Arial" w:cs="Arial"/>
          <w:sz w:val="22"/>
          <w:szCs w:val="22"/>
          <w:u w:val="single"/>
        </w:rPr>
        <w:t>Date Given Out</w:t>
      </w:r>
      <w:r w:rsidRPr="00074D2A">
        <w:rPr>
          <w:rFonts w:ascii="Arial" w:hAnsi="Arial" w:cs="Arial"/>
          <w:sz w:val="22"/>
          <w:szCs w:val="22"/>
        </w:rPr>
        <w:t xml:space="preserve">                         </w:t>
      </w:r>
      <w:r w:rsidRPr="00074D2A">
        <w:rPr>
          <w:rFonts w:ascii="Arial" w:hAnsi="Arial" w:cs="Arial"/>
          <w:sz w:val="22"/>
          <w:szCs w:val="22"/>
          <w:u w:val="single"/>
        </w:rPr>
        <w:t>Date Due</w:t>
      </w:r>
    </w:p>
    <w:p w14:paraId="33BF1EAF" w14:textId="53E96C00" w:rsidR="00D059FE" w:rsidRPr="00074D2A" w:rsidRDefault="00D059FE" w:rsidP="00667C4D">
      <w:pPr>
        <w:jc w:val="center"/>
        <w:rPr>
          <w:rFonts w:ascii="Arial" w:hAnsi="Arial" w:cs="Arial"/>
          <w:sz w:val="22"/>
          <w:szCs w:val="22"/>
        </w:rPr>
      </w:pPr>
      <w:r w:rsidRPr="00074D2A">
        <w:rPr>
          <w:rFonts w:ascii="Arial" w:hAnsi="Arial" w:cs="Arial"/>
          <w:sz w:val="22"/>
          <w:szCs w:val="22"/>
        </w:rPr>
        <w:t>1</w:t>
      </w:r>
      <w:r w:rsidRPr="00074D2A">
        <w:rPr>
          <w:rFonts w:ascii="Arial" w:hAnsi="Arial" w:cs="Arial"/>
          <w:sz w:val="22"/>
          <w:szCs w:val="22"/>
        </w:rPr>
        <w:tab/>
      </w:r>
      <w:r w:rsidRPr="00074D2A">
        <w:rPr>
          <w:rFonts w:ascii="Arial" w:hAnsi="Arial" w:cs="Arial"/>
          <w:sz w:val="22"/>
          <w:szCs w:val="22"/>
        </w:rPr>
        <w:tab/>
      </w:r>
      <w:r w:rsidRPr="00074D2A">
        <w:rPr>
          <w:rFonts w:ascii="Arial" w:hAnsi="Arial" w:cs="Arial"/>
          <w:sz w:val="22"/>
          <w:szCs w:val="22"/>
        </w:rPr>
        <w:tab/>
      </w:r>
      <w:r w:rsidR="00A72C02" w:rsidRPr="00074D2A">
        <w:rPr>
          <w:rFonts w:ascii="Arial" w:hAnsi="Arial" w:cs="Arial"/>
          <w:sz w:val="22"/>
          <w:szCs w:val="22"/>
        </w:rPr>
        <w:tab/>
      </w:r>
      <w:r w:rsidR="00667C4D">
        <w:rPr>
          <w:rFonts w:ascii="Arial" w:hAnsi="Arial" w:cs="Arial"/>
          <w:sz w:val="22"/>
          <w:szCs w:val="22"/>
        </w:rPr>
        <w:t>Jan. 16</w:t>
      </w:r>
      <w:r w:rsidR="00B323CB" w:rsidRPr="00074D2A">
        <w:rPr>
          <w:rFonts w:ascii="Arial" w:hAnsi="Arial" w:cs="Arial"/>
          <w:sz w:val="22"/>
          <w:szCs w:val="22"/>
        </w:rPr>
        <w:tab/>
      </w:r>
      <w:r w:rsidRPr="00074D2A">
        <w:rPr>
          <w:rFonts w:ascii="Arial" w:hAnsi="Arial" w:cs="Arial"/>
          <w:sz w:val="22"/>
          <w:szCs w:val="22"/>
        </w:rPr>
        <w:tab/>
      </w:r>
      <w:r w:rsidRPr="00074D2A">
        <w:rPr>
          <w:rFonts w:ascii="Arial" w:hAnsi="Arial" w:cs="Arial"/>
          <w:sz w:val="22"/>
          <w:szCs w:val="22"/>
        </w:rPr>
        <w:tab/>
      </w:r>
      <w:r w:rsidR="00667C4D">
        <w:rPr>
          <w:rFonts w:ascii="Arial" w:hAnsi="Arial" w:cs="Arial"/>
          <w:sz w:val="22"/>
          <w:szCs w:val="22"/>
        </w:rPr>
        <w:t>Jan</w:t>
      </w:r>
      <w:r w:rsidR="00A72C02" w:rsidRPr="00074D2A">
        <w:rPr>
          <w:rFonts w:ascii="Arial" w:hAnsi="Arial" w:cs="Arial"/>
          <w:sz w:val="22"/>
          <w:szCs w:val="22"/>
        </w:rPr>
        <w:t xml:space="preserve">. </w:t>
      </w:r>
      <w:r w:rsidR="00667C4D">
        <w:rPr>
          <w:rFonts w:ascii="Arial" w:hAnsi="Arial" w:cs="Arial"/>
          <w:sz w:val="22"/>
          <w:szCs w:val="22"/>
        </w:rPr>
        <w:t>25</w:t>
      </w:r>
    </w:p>
    <w:p w14:paraId="4608E495" w14:textId="68FDD537" w:rsidR="00D059FE" w:rsidRPr="00074D2A" w:rsidRDefault="00D059FE" w:rsidP="00667C4D">
      <w:pPr>
        <w:jc w:val="center"/>
        <w:rPr>
          <w:rFonts w:ascii="Arial" w:hAnsi="Arial" w:cs="Arial"/>
          <w:sz w:val="22"/>
          <w:szCs w:val="22"/>
        </w:rPr>
      </w:pPr>
      <w:r w:rsidRPr="00074D2A">
        <w:rPr>
          <w:rFonts w:ascii="Arial" w:hAnsi="Arial" w:cs="Arial"/>
          <w:sz w:val="22"/>
          <w:szCs w:val="22"/>
        </w:rPr>
        <w:t>2</w:t>
      </w:r>
      <w:r w:rsidRPr="00074D2A">
        <w:rPr>
          <w:rFonts w:ascii="Arial" w:hAnsi="Arial" w:cs="Arial"/>
          <w:sz w:val="22"/>
          <w:szCs w:val="22"/>
        </w:rPr>
        <w:tab/>
      </w:r>
      <w:r w:rsidRPr="00074D2A">
        <w:rPr>
          <w:rFonts w:ascii="Arial" w:hAnsi="Arial" w:cs="Arial"/>
          <w:sz w:val="22"/>
          <w:szCs w:val="22"/>
        </w:rPr>
        <w:tab/>
      </w:r>
      <w:r w:rsidRPr="00074D2A">
        <w:rPr>
          <w:rFonts w:ascii="Arial" w:hAnsi="Arial" w:cs="Arial"/>
          <w:sz w:val="22"/>
          <w:szCs w:val="22"/>
        </w:rPr>
        <w:tab/>
      </w:r>
      <w:r w:rsidR="00A72C02" w:rsidRPr="00074D2A">
        <w:rPr>
          <w:rFonts w:ascii="Arial" w:hAnsi="Arial" w:cs="Arial"/>
          <w:sz w:val="22"/>
          <w:szCs w:val="22"/>
        </w:rPr>
        <w:tab/>
      </w:r>
      <w:r w:rsidR="00667C4D">
        <w:rPr>
          <w:rFonts w:ascii="Arial" w:hAnsi="Arial" w:cs="Arial"/>
          <w:sz w:val="22"/>
          <w:szCs w:val="22"/>
        </w:rPr>
        <w:t>Feb</w:t>
      </w:r>
      <w:r w:rsidR="00A72C02" w:rsidRPr="00074D2A">
        <w:rPr>
          <w:rFonts w:ascii="Arial" w:hAnsi="Arial" w:cs="Arial"/>
          <w:sz w:val="22"/>
          <w:szCs w:val="22"/>
        </w:rPr>
        <w:t xml:space="preserve">. </w:t>
      </w:r>
      <w:r w:rsidR="00667C4D">
        <w:rPr>
          <w:rFonts w:ascii="Arial" w:hAnsi="Arial" w:cs="Arial"/>
          <w:sz w:val="22"/>
          <w:szCs w:val="22"/>
        </w:rPr>
        <w:t>13</w:t>
      </w:r>
      <w:r w:rsidRPr="00074D2A">
        <w:rPr>
          <w:rFonts w:ascii="Arial" w:hAnsi="Arial" w:cs="Arial"/>
          <w:sz w:val="22"/>
          <w:szCs w:val="22"/>
        </w:rPr>
        <w:tab/>
      </w:r>
      <w:r w:rsidRPr="00074D2A">
        <w:rPr>
          <w:rFonts w:ascii="Arial" w:hAnsi="Arial" w:cs="Arial"/>
          <w:sz w:val="22"/>
          <w:szCs w:val="22"/>
        </w:rPr>
        <w:tab/>
      </w:r>
      <w:r w:rsidR="000A740F" w:rsidRPr="00074D2A">
        <w:rPr>
          <w:rFonts w:ascii="Arial" w:hAnsi="Arial" w:cs="Arial"/>
          <w:sz w:val="22"/>
          <w:szCs w:val="22"/>
        </w:rPr>
        <w:t xml:space="preserve">         </w:t>
      </w:r>
      <w:r w:rsidR="00A72C02" w:rsidRPr="00074D2A">
        <w:rPr>
          <w:rFonts w:ascii="Arial" w:hAnsi="Arial" w:cs="Arial"/>
          <w:sz w:val="22"/>
          <w:szCs w:val="22"/>
        </w:rPr>
        <w:t xml:space="preserve">  </w:t>
      </w:r>
      <w:r w:rsidR="00A72C02" w:rsidRPr="00074D2A">
        <w:rPr>
          <w:rFonts w:ascii="Arial" w:hAnsi="Arial" w:cs="Arial"/>
          <w:b/>
          <w:sz w:val="22"/>
          <w:szCs w:val="22"/>
        </w:rPr>
        <w:t xml:space="preserve"> </w:t>
      </w:r>
      <w:r w:rsidR="00667C4D">
        <w:rPr>
          <w:rFonts w:ascii="Arial" w:hAnsi="Arial" w:cs="Arial"/>
          <w:sz w:val="22"/>
          <w:szCs w:val="22"/>
        </w:rPr>
        <w:t>Feb</w:t>
      </w:r>
      <w:r w:rsidR="00A72C02" w:rsidRPr="00074D2A">
        <w:rPr>
          <w:rFonts w:ascii="Arial" w:hAnsi="Arial" w:cs="Arial"/>
          <w:sz w:val="22"/>
          <w:szCs w:val="22"/>
        </w:rPr>
        <w:t xml:space="preserve">. </w:t>
      </w:r>
      <w:r w:rsidR="00667C4D">
        <w:rPr>
          <w:rFonts w:ascii="Arial" w:hAnsi="Arial" w:cs="Arial"/>
          <w:sz w:val="22"/>
          <w:szCs w:val="22"/>
        </w:rPr>
        <w:t>22</w:t>
      </w:r>
    </w:p>
    <w:p w14:paraId="5E360D21" w14:textId="0142A62E" w:rsidR="008C023C" w:rsidRPr="00074D2A" w:rsidRDefault="00D059FE" w:rsidP="00667C4D">
      <w:pPr>
        <w:widowControl/>
        <w:autoSpaceDE/>
        <w:autoSpaceDN/>
        <w:adjustRightInd/>
        <w:jc w:val="center"/>
        <w:rPr>
          <w:rFonts w:ascii="Arial" w:hAnsi="Arial" w:cs="Arial"/>
          <w:b/>
          <w:iCs/>
          <w:sz w:val="22"/>
          <w:szCs w:val="22"/>
        </w:rPr>
      </w:pPr>
      <w:r w:rsidRPr="00074D2A">
        <w:rPr>
          <w:rFonts w:ascii="Arial" w:hAnsi="Arial" w:cs="Arial"/>
          <w:sz w:val="22"/>
          <w:szCs w:val="22"/>
        </w:rPr>
        <w:t>3</w:t>
      </w:r>
      <w:r w:rsidRPr="00074D2A">
        <w:rPr>
          <w:rFonts w:ascii="Arial" w:hAnsi="Arial" w:cs="Arial"/>
          <w:sz w:val="22"/>
          <w:szCs w:val="22"/>
        </w:rPr>
        <w:tab/>
      </w:r>
      <w:r w:rsidRPr="00074D2A">
        <w:rPr>
          <w:rFonts w:ascii="Arial" w:hAnsi="Arial" w:cs="Arial"/>
          <w:sz w:val="22"/>
          <w:szCs w:val="22"/>
        </w:rPr>
        <w:tab/>
      </w:r>
      <w:r w:rsidRPr="00074D2A">
        <w:rPr>
          <w:rFonts w:ascii="Arial" w:hAnsi="Arial" w:cs="Arial"/>
          <w:sz w:val="22"/>
          <w:szCs w:val="22"/>
        </w:rPr>
        <w:tab/>
      </w:r>
      <w:r w:rsidR="00A72C02" w:rsidRPr="00074D2A">
        <w:rPr>
          <w:rFonts w:ascii="Arial" w:hAnsi="Arial" w:cs="Arial"/>
          <w:sz w:val="22"/>
          <w:szCs w:val="22"/>
        </w:rPr>
        <w:tab/>
      </w:r>
      <w:r w:rsidR="00667C4D">
        <w:rPr>
          <w:rFonts w:ascii="Arial" w:hAnsi="Arial" w:cs="Arial"/>
          <w:sz w:val="22"/>
          <w:szCs w:val="22"/>
        </w:rPr>
        <w:t>Mar. 13</w:t>
      </w:r>
      <w:r w:rsidRPr="00074D2A">
        <w:rPr>
          <w:rFonts w:ascii="Arial" w:hAnsi="Arial" w:cs="Arial"/>
          <w:sz w:val="22"/>
          <w:szCs w:val="22"/>
        </w:rPr>
        <w:tab/>
      </w:r>
      <w:r w:rsidRPr="00074D2A">
        <w:rPr>
          <w:rFonts w:ascii="Arial" w:hAnsi="Arial" w:cs="Arial"/>
          <w:sz w:val="22"/>
          <w:szCs w:val="22"/>
        </w:rPr>
        <w:tab/>
      </w:r>
      <w:r w:rsidR="003B5EA9" w:rsidRPr="00074D2A">
        <w:rPr>
          <w:rFonts w:ascii="Arial" w:hAnsi="Arial" w:cs="Arial"/>
          <w:sz w:val="22"/>
          <w:szCs w:val="22"/>
        </w:rPr>
        <w:t xml:space="preserve">         </w:t>
      </w:r>
      <w:r w:rsidR="00A72C02" w:rsidRPr="00074D2A">
        <w:rPr>
          <w:rFonts w:ascii="Arial" w:hAnsi="Arial" w:cs="Arial"/>
          <w:sz w:val="22"/>
          <w:szCs w:val="22"/>
        </w:rPr>
        <w:tab/>
      </w:r>
      <w:r w:rsidR="00667C4D">
        <w:rPr>
          <w:rFonts w:ascii="Arial" w:hAnsi="Arial" w:cs="Arial"/>
          <w:sz w:val="22"/>
          <w:szCs w:val="22"/>
        </w:rPr>
        <w:t>Mar</w:t>
      </w:r>
      <w:r w:rsidR="00A72C02" w:rsidRPr="00074D2A">
        <w:rPr>
          <w:rFonts w:ascii="Arial" w:hAnsi="Arial" w:cs="Arial"/>
          <w:sz w:val="22"/>
          <w:szCs w:val="22"/>
        </w:rPr>
        <w:t xml:space="preserve">. </w:t>
      </w:r>
      <w:r w:rsidR="00667C4D">
        <w:rPr>
          <w:rFonts w:ascii="Arial" w:hAnsi="Arial" w:cs="Arial"/>
          <w:sz w:val="22"/>
          <w:szCs w:val="22"/>
        </w:rPr>
        <w:t>22</w:t>
      </w:r>
    </w:p>
    <w:p w14:paraId="2CB3D24E" w14:textId="77777777" w:rsidR="00C77028" w:rsidRPr="00074D2A" w:rsidRDefault="00C77028" w:rsidP="00795738">
      <w:pPr>
        <w:widowControl/>
        <w:autoSpaceDE/>
        <w:autoSpaceDN/>
        <w:adjustRightInd/>
        <w:rPr>
          <w:rFonts w:ascii="Arial" w:hAnsi="Arial" w:cs="Arial"/>
          <w:b/>
          <w:sz w:val="22"/>
          <w:szCs w:val="22"/>
        </w:rPr>
      </w:pPr>
    </w:p>
    <w:tbl>
      <w:tblPr>
        <w:tblStyle w:val="TableGrid"/>
        <w:tblpPr w:leftFromText="180" w:rightFromText="180" w:vertAnchor="text" w:horzAnchor="margin" w:tblpY="300"/>
        <w:tblW w:w="9721" w:type="dxa"/>
        <w:tblLook w:val="01E0" w:firstRow="1" w:lastRow="1" w:firstColumn="1" w:lastColumn="1" w:noHBand="0" w:noVBand="0"/>
      </w:tblPr>
      <w:tblGrid>
        <w:gridCol w:w="9721"/>
      </w:tblGrid>
      <w:tr w:rsidR="005434E8" w:rsidRPr="00074D2A" w14:paraId="1BD40C26" w14:textId="77777777" w:rsidTr="00795738">
        <w:trPr>
          <w:trHeight w:val="392"/>
        </w:trPr>
        <w:tc>
          <w:tcPr>
            <w:tcW w:w="9721" w:type="dxa"/>
            <w:tcBorders>
              <w:top w:val="nil"/>
              <w:left w:val="nil"/>
              <w:bottom w:val="nil"/>
              <w:right w:val="nil"/>
            </w:tcBorders>
          </w:tcPr>
          <w:p w14:paraId="2EB55CD7" w14:textId="77777777" w:rsidR="005434E8" w:rsidRDefault="005434E8" w:rsidP="00AF5965">
            <w:pPr>
              <w:tabs>
                <w:tab w:val="left" w:pos="2880"/>
              </w:tabs>
              <w:spacing w:line="360" w:lineRule="auto"/>
              <w:contextualSpacing/>
              <w:jc w:val="center"/>
              <w:rPr>
                <w:rFonts w:ascii="Arial" w:hAnsi="Arial" w:cs="Arial"/>
                <w:b/>
                <w:sz w:val="22"/>
                <w:szCs w:val="22"/>
              </w:rPr>
            </w:pPr>
            <w:r w:rsidRPr="00074D2A">
              <w:rPr>
                <w:rFonts w:ascii="Arial" w:hAnsi="Arial" w:cs="Arial"/>
                <w:b/>
                <w:sz w:val="22"/>
                <w:szCs w:val="22"/>
              </w:rPr>
              <w:t>Grading Scale</w:t>
            </w:r>
          </w:p>
          <w:tbl>
            <w:tblPr>
              <w:tblW w:w="87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351"/>
              <w:gridCol w:w="689"/>
              <w:gridCol w:w="1697"/>
              <w:gridCol w:w="2351"/>
            </w:tblGrid>
            <w:tr w:rsidR="00795738" w:rsidRPr="00B8491A" w14:paraId="0D4A773B" w14:textId="77777777" w:rsidTr="00346447">
              <w:tc>
                <w:tcPr>
                  <w:tcW w:w="1697" w:type="dxa"/>
                  <w:tcBorders>
                    <w:top w:val="nil"/>
                    <w:left w:val="nil"/>
                    <w:bottom w:val="nil"/>
                    <w:right w:val="nil"/>
                  </w:tcBorders>
                </w:tcPr>
                <w:p w14:paraId="7EB76464" w14:textId="77777777" w:rsidR="00795738" w:rsidRPr="00B8491A" w:rsidRDefault="00795738" w:rsidP="00BA2ED6">
                  <w:pPr>
                    <w:framePr w:hSpace="180" w:wrap="around" w:vAnchor="text" w:hAnchor="margin" w:y="300"/>
                    <w:rPr>
                      <w:u w:val="single"/>
                    </w:rPr>
                  </w:pPr>
                  <w:r w:rsidRPr="00B8491A">
                    <w:rPr>
                      <w:u w:val="single"/>
                    </w:rPr>
                    <w:t>Letter Grade</w:t>
                  </w:r>
                </w:p>
              </w:tc>
              <w:tc>
                <w:tcPr>
                  <w:tcW w:w="2351" w:type="dxa"/>
                  <w:tcBorders>
                    <w:top w:val="nil"/>
                    <w:left w:val="nil"/>
                    <w:bottom w:val="nil"/>
                    <w:right w:val="nil"/>
                  </w:tcBorders>
                </w:tcPr>
                <w:p w14:paraId="5C934AAF" w14:textId="77777777" w:rsidR="00795738" w:rsidRPr="00B8491A" w:rsidRDefault="00795738" w:rsidP="00BA2ED6">
                  <w:pPr>
                    <w:framePr w:hSpace="180" w:wrap="around" w:vAnchor="text" w:hAnchor="margin" w:y="300"/>
                    <w:rPr>
                      <w:u w:val="single"/>
                    </w:rPr>
                  </w:pPr>
                  <w:r w:rsidRPr="00B8491A">
                    <w:rPr>
                      <w:u w:val="single"/>
                    </w:rPr>
                    <w:t>Percentage Range</w:t>
                  </w:r>
                </w:p>
              </w:tc>
              <w:tc>
                <w:tcPr>
                  <w:tcW w:w="689" w:type="dxa"/>
                  <w:tcBorders>
                    <w:top w:val="nil"/>
                    <w:left w:val="nil"/>
                    <w:bottom w:val="nil"/>
                    <w:right w:val="nil"/>
                  </w:tcBorders>
                </w:tcPr>
                <w:p w14:paraId="19A50D3E" w14:textId="77777777" w:rsidR="00795738" w:rsidRPr="00B8491A" w:rsidRDefault="00795738" w:rsidP="00BA2ED6">
                  <w:pPr>
                    <w:framePr w:hSpace="180" w:wrap="around" w:vAnchor="text" w:hAnchor="margin" w:y="300"/>
                    <w:rPr>
                      <w:u w:val="single"/>
                    </w:rPr>
                  </w:pPr>
                </w:p>
              </w:tc>
              <w:tc>
                <w:tcPr>
                  <w:tcW w:w="1697" w:type="dxa"/>
                  <w:tcBorders>
                    <w:top w:val="nil"/>
                    <w:left w:val="nil"/>
                    <w:bottom w:val="nil"/>
                    <w:right w:val="nil"/>
                  </w:tcBorders>
                </w:tcPr>
                <w:p w14:paraId="6BF9CC0D" w14:textId="77777777" w:rsidR="00795738" w:rsidRPr="00B8491A" w:rsidRDefault="00795738" w:rsidP="00BA2ED6">
                  <w:pPr>
                    <w:framePr w:hSpace="180" w:wrap="around" w:vAnchor="text" w:hAnchor="margin" w:y="300"/>
                    <w:rPr>
                      <w:u w:val="single"/>
                    </w:rPr>
                  </w:pPr>
                  <w:r w:rsidRPr="00B8491A">
                    <w:rPr>
                      <w:u w:val="single"/>
                    </w:rPr>
                    <w:t>Letter Grade</w:t>
                  </w:r>
                </w:p>
              </w:tc>
              <w:tc>
                <w:tcPr>
                  <w:tcW w:w="2351" w:type="dxa"/>
                  <w:tcBorders>
                    <w:top w:val="nil"/>
                    <w:left w:val="nil"/>
                    <w:bottom w:val="nil"/>
                    <w:right w:val="nil"/>
                  </w:tcBorders>
                </w:tcPr>
                <w:p w14:paraId="69160854" w14:textId="77777777" w:rsidR="00795738" w:rsidRPr="00B8491A" w:rsidRDefault="00795738" w:rsidP="00BA2ED6">
                  <w:pPr>
                    <w:framePr w:hSpace="180" w:wrap="around" w:vAnchor="text" w:hAnchor="margin" w:y="300"/>
                    <w:rPr>
                      <w:u w:val="single"/>
                    </w:rPr>
                  </w:pPr>
                  <w:r w:rsidRPr="00B8491A">
                    <w:rPr>
                      <w:u w:val="single"/>
                    </w:rPr>
                    <w:t>Percentage Range</w:t>
                  </w:r>
                </w:p>
              </w:tc>
            </w:tr>
            <w:tr w:rsidR="00795738" w:rsidRPr="00B8491A" w14:paraId="63D828F8" w14:textId="77777777" w:rsidTr="00346447">
              <w:tc>
                <w:tcPr>
                  <w:tcW w:w="1697" w:type="dxa"/>
                  <w:tcBorders>
                    <w:top w:val="nil"/>
                    <w:left w:val="nil"/>
                    <w:bottom w:val="nil"/>
                    <w:right w:val="nil"/>
                  </w:tcBorders>
                </w:tcPr>
                <w:p w14:paraId="7CCCB772" w14:textId="77777777" w:rsidR="00795738" w:rsidRPr="00B8491A" w:rsidRDefault="00795738" w:rsidP="00BA2ED6">
                  <w:pPr>
                    <w:framePr w:hSpace="180" w:wrap="around" w:vAnchor="text" w:hAnchor="margin" w:y="300"/>
                  </w:pPr>
                  <w:r w:rsidRPr="00B8491A">
                    <w:t>A+</w:t>
                  </w:r>
                </w:p>
              </w:tc>
              <w:tc>
                <w:tcPr>
                  <w:tcW w:w="2351" w:type="dxa"/>
                  <w:tcBorders>
                    <w:top w:val="nil"/>
                    <w:left w:val="nil"/>
                    <w:bottom w:val="nil"/>
                    <w:right w:val="nil"/>
                  </w:tcBorders>
                </w:tcPr>
                <w:p w14:paraId="54A68646" w14:textId="77777777" w:rsidR="00795738" w:rsidRPr="00B8491A" w:rsidRDefault="00795738" w:rsidP="00BA2ED6">
                  <w:pPr>
                    <w:framePr w:hSpace="180" w:wrap="around" w:vAnchor="text" w:hAnchor="margin" w:y="300"/>
                  </w:pPr>
                  <w:r w:rsidRPr="00B8491A">
                    <w:t>98.0 - 100</w:t>
                  </w:r>
                </w:p>
              </w:tc>
              <w:tc>
                <w:tcPr>
                  <w:tcW w:w="689" w:type="dxa"/>
                  <w:tcBorders>
                    <w:top w:val="nil"/>
                    <w:left w:val="nil"/>
                    <w:bottom w:val="nil"/>
                    <w:right w:val="nil"/>
                  </w:tcBorders>
                </w:tcPr>
                <w:p w14:paraId="137A20FF" w14:textId="77777777" w:rsidR="00795738" w:rsidRPr="00B8491A" w:rsidRDefault="00795738" w:rsidP="00BA2ED6">
                  <w:pPr>
                    <w:framePr w:hSpace="180" w:wrap="around" w:vAnchor="text" w:hAnchor="margin" w:y="300"/>
                  </w:pPr>
                </w:p>
              </w:tc>
              <w:tc>
                <w:tcPr>
                  <w:tcW w:w="1697" w:type="dxa"/>
                  <w:tcBorders>
                    <w:top w:val="nil"/>
                    <w:left w:val="nil"/>
                    <w:bottom w:val="nil"/>
                    <w:right w:val="nil"/>
                  </w:tcBorders>
                </w:tcPr>
                <w:p w14:paraId="4F5089E3" w14:textId="77777777" w:rsidR="00795738" w:rsidRPr="00B8491A" w:rsidRDefault="00795738" w:rsidP="00BA2ED6">
                  <w:pPr>
                    <w:framePr w:hSpace="180" w:wrap="around" w:vAnchor="text" w:hAnchor="margin" w:y="300"/>
                  </w:pPr>
                  <w:r w:rsidRPr="00B8491A">
                    <w:t>C+</w:t>
                  </w:r>
                </w:p>
              </w:tc>
              <w:tc>
                <w:tcPr>
                  <w:tcW w:w="2351" w:type="dxa"/>
                  <w:tcBorders>
                    <w:top w:val="nil"/>
                    <w:left w:val="nil"/>
                    <w:bottom w:val="nil"/>
                    <w:right w:val="nil"/>
                  </w:tcBorders>
                </w:tcPr>
                <w:p w14:paraId="5FC6AC98" w14:textId="77777777" w:rsidR="00795738" w:rsidRPr="00B8491A" w:rsidRDefault="00795738" w:rsidP="00BA2ED6">
                  <w:pPr>
                    <w:framePr w:hSpace="180" w:wrap="around" w:vAnchor="text" w:hAnchor="margin" w:y="300"/>
                  </w:pPr>
                  <w:r w:rsidRPr="00B8491A">
                    <w:t>78.0 - 79.9</w:t>
                  </w:r>
                </w:p>
              </w:tc>
            </w:tr>
            <w:tr w:rsidR="00795738" w:rsidRPr="00B8491A" w14:paraId="02386746" w14:textId="77777777" w:rsidTr="00346447">
              <w:tc>
                <w:tcPr>
                  <w:tcW w:w="1697" w:type="dxa"/>
                  <w:tcBorders>
                    <w:top w:val="nil"/>
                    <w:left w:val="nil"/>
                    <w:bottom w:val="nil"/>
                    <w:right w:val="nil"/>
                  </w:tcBorders>
                </w:tcPr>
                <w:p w14:paraId="76A8A58E" w14:textId="77777777" w:rsidR="00795738" w:rsidRPr="00B8491A" w:rsidRDefault="00795738" w:rsidP="00BA2ED6">
                  <w:pPr>
                    <w:framePr w:hSpace="180" w:wrap="around" w:vAnchor="text" w:hAnchor="margin" w:y="300"/>
                  </w:pPr>
                  <w:r w:rsidRPr="00B8491A">
                    <w:t>A</w:t>
                  </w:r>
                </w:p>
              </w:tc>
              <w:tc>
                <w:tcPr>
                  <w:tcW w:w="2351" w:type="dxa"/>
                  <w:tcBorders>
                    <w:top w:val="nil"/>
                    <w:left w:val="nil"/>
                    <w:bottom w:val="nil"/>
                    <w:right w:val="nil"/>
                  </w:tcBorders>
                </w:tcPr>
                <w:p w14:paraId="3EE43544" w14:textId="77777777" w:rsidR="00795738" w:rsidRPr="00B8491A" w:rsidRDefault="00795738" w:rsidP="00BA2ED6">
                  <w:pPr>
                    <w:framePr w:hSpace="180" w:wrap="around" w:vAnchor="text" w:hAnchor="margin" w:y="300"/>
                  </w:pPr>
                  <w:r w:rsidRPr="00B8491A">
                    <w:t>93.0 - 97.9</w:t>
                  </w:r>
                </w:p>
              </w:tc>
              <w:tc>
                <w:tcPr>
                  <w:tcW w:w="689" w:type="dxa"/>
                  <w:tcBorders>
                    <w:top w:val="nil"/>
                    <w:left w:val="nil"/>
                    <w:bottom w:val="nil"/>
                    <w:right w:val="nil"/>
                  </w:tcBorders>
                </w:tcPr>
                <w:p w14:paraId="53DC5522" w14:textId="77777777" w:rsidR="00795738" w:rsidRPr="00B8491A" w:rsidRDefault="00795738" w:rsidP="00BA2ED6">
                  <w:pPr>
                    <w:framePr w:hSpace="180" w:wrap="around" w:vAnchor="text" w:hAnchor="margin" w:y="300"/>
                  </w:pPr>
                </w:p>
              </w:tc>
              <w:tc>
                <w:tcPr>
                  <w:tcW w:w="1697" w:type="dxa"/>
                  <w:tcBorders>
                    <w:top w:val="nil"/>
                    <w:left w:val="nil"/>
                    <w:bottom w:val="nil"/>
                    <w:right w:val="nil"/>
                  </w:tcBorders>
                </w:tcPr>
                <w:p w14:paraId="46BAD49D" w14:textId="77777777" w:rsidR="00795738" w:rsidRPr="00B8491A" w:rsidRDefault="00795738" w:rsidP="00BA2ED6">
                  <w:pPr>
                    <w:framePr w:hSpace="180" w:wrap="around" w:vAnchor="text" w:hAnchor="margin" w:y="300"/>
                  </w:pPr>
                  <w:r w:rsidRPr="00B8491A">
                    <w:t>C</w:t>
                  </w:r>
                </w:p>
              </w:tc>
              <w:tc>
                <w:tcPr>
                  <w:tcW w:w="2351" w:type="dxa"/>
                  <w:tcBorders>
                    <w:top w:val="nil"/>
                    <w:left w:val="nil"/>
                    <w:bottom w:val="nil"/>
                    <w:right w:val="nil"/>
                  </w:tcBorders>
                </w:tcPr>
                <w:p w14:paraId="087B6E05" w14:textId="77777777" w:rsidR="00795738" w:rsidRPr="00B8491A" w:rsidRDefault="00795738" w:rsidP="00BA2ED6">
                  <w:pPr>
                    <w:framePr w:hSpace="180" w:wrap="around" w:vAnchor="text" w:hAnchor="margin" w:y="300"/>
                  </w:pPr>
                  <w:r w:rsidRPr="00B8491A">
                    <w:t>73.0 - 77.9</w:t>
                  </w:r>
                </w:p>
              </w:tc>
            </w:tr>
            <w:tr w:rsidR="00795738" w:rsidRPr="00B8491A" w14:paraId="2A2D2AA6" w14:textId="77777777" w:rsidTr="00346447">
              <w:tc>
                <w:tcPr>
                  <w:tcW w:w="1697" w:type="dxa"/>
                  <w:tcBorders>
                    <w:top w:val="nil"/>
                    <w:left w:val="nil"/>
                    <w:bottom w:val="nil"/>
                    <w:right w:val="nil"/>
                  </w:tcBorders>
                </w:tcPr>
                <w:p w14:paraId="48DE9769" w14:textId="77777777" w:rsidR="00795738" w:rsidRPr="00B8491A" w:rsidRDefault="00795738" w:rsidP="00BA2ED6">
                  <w:pPr>
                    <w:framePr w:hSpace="180" w:wrap="around" w:vAnchor="text" w:hAnchor="margin" w:y="300"/>
                  </w:pPr>
                  <w:r w:rsidRPr="00B8491A">
                    <w:t>A-</w:t>
                  </w:r>
                </w:p>
              </w:tc>
              <w:tc>
                <w:tcPr>
                  <w:tcW w:w="2351" w:type="dxa"/>
                  <w:tcBorders>
                    <w:top w:val="nil"/>
                    <w:left w:val="nil"/>
                    <w:bottom w:val="nil"/>
                    <w:right w:val="nil"/>
                  </w:tcBorders>
                </w:tcPr>
                <w:p w14:paraId="1E636CB8" w14:textId="77777777" w:rsidR="00795738" w:rsidRPr="00B8491A" w:rsidRDefault="00795738" w:rsidP="00BA2ED6">
                  <w:pPr>
                    <w:framePr w:hSpace="180" w:wrap="around" w:vAnchor="text" w:hAnchor="margin" w:y="300"/>
                  </w:pPr>
                  <w:r w:rsidRPr="00B8491A">
                    <w:t>90.0 - 92.9</w:t>
                  </w:r>
                </w:p>
              </w:tc>
              <w:tc>
                <w:tcPr>
                  <w:tcW w:w="689" w:type="dxa"/>
                  <w:tcBorders>
                    <w:top w:val="nil"/>
                    <w:left w:val="nil"/>
                    <w:bottom w:val="nil"/>
                    <w:right w:val="nil"/>
                  </w:tcBorders>
                </w:tcPr>
                <w:p w14:paraId="674E8397" w14:textId="77777777" w:rsidR="00795738" w:rsidRPr="00B8491A" w:rsidRDefault="00795738" w:rsidP="00BA2ED6">
                  <w:pPr>
                    <w:framePr w:hSpace="180" w:wrap="around" w:vAnchor="text" w:hAnchor="margin" w:y="300"/>
                  </w:pPr>
                </w:p>
              </w:tc>
              <w:tc>
                <w:tcPr>
                  <w:tcW w:w="1697" w:type="dxa"/>
                  <w:tcBorders>
                    <w:top w:val="nil"/>
                    <w:left w:val="nil"/>
                    <w:bottom w:val="nil"/>
                    <w:right w:val="nil"/>
                  </w:tcBorders>
                </w:tcPr>
                <w:p w14:paraId="4A1B3343" w14:textId="77777777" w:rsidR="00795738" w:rsidRPr="00B8491A" w:rsidRDefault="00795738" w:rsidP="00BA2ED6">
                  <w:pPr>
                    <w:framePr w:hSpace="180" w:wrap="around" w:vAnchor="text" w:hAnchor="margin" w:y="300"/>
                  </w:pPr>
                  <w:r w:rsidRPr="00B8491A">
                    <w:t>C-</w:t>
                  </w:r>
                </w:p>
              </w:tc>
              <w:tc>
                <w:tcPr>
                  <w:tcW w:w="2351" w:type="dxa"/>
                  <w:tcBorders>
                    <w:top w:val="nil"/>
                    <w:left w:val="nil"/>
                    <w:bottom w:val="nil"/>
                    <w:right w:val="nil"/>
                  </w:tcBorders>
                </w:tcPr>
                <w:p w14:paraId="108A7167" w14:textId="77777777" w:rsidR="00795738" w:rsidRPr="00B8491A" w:rsidRDefault="00795738" w:rsidP="00BA2ED6">
                  <w:pPr>
                    <w:framePr w:hSpace="180" w:wrap="around" w:vAnchor="text" w:hAnchor="margin" w:y="300"/>
                  </w:pPr>
                  <w:r w:rsidRPr="00B8491A">
                    <w:t>70.0 - 72.9</w:t>
                  </w:r>
                </w:p>
              </w:tc>
            </w:tr>
            <w:tr w:rsidR="00795738" w:rsidRPr="00B8491A" w14:paraId="37733ACC" w14:textId="77777777" w:rsidTr="00346447">
              <w:tc>
                <w:tcPr>
                  <w:tcW w:w="1697" w:type="dxa"/>
                  <w:tcBorders>
                    <w:top w:val="nil"/>
                    <w:left w:val="nil"/>
                    <w:bottom w:val="nil"/>
                    <w:right w:val="nil"/>
                  </w:tcBorders>
                </w:tcPr>
                <w:p w14:paraId="21C9FEEB" w14:textId="77777777" w:rsidR="00795738" w:rsidRPr="00B8491A" w:rsidRDefault="00795738" w:rsidP="00BA2ED6">
                  <w:pPr>
                    <w:framePr w:hSpace="180" w:wrap="around" w:vAnchor="text" w:hAnchor="margin" w:y="300"/>
                  </w:pPr>
                  <w:r w:rsidRPr="00B8491A">
                    <w:t>B+</w:t>
                  </w:r>
                </w:p>
              </w:tc>
              <w:tc>
                <w:tcPr>
                  <w:tcW w:w="2351" w:type="dxa"/>
                  <w:tcBorders>
                    <w:top w:val="nil"/>
                    <w:left w:val="nil"/>
                    <w:bottom w:val="nil"/>
                    <w:right w:val="nil"/>
                  </w:tcBorders>
                </w:tcPr>
                <w:p w14:paraId="5D454454" w14:textId="77777777" w:rsidR="00795738" w:rsidRPr="00B8491A" w:rsidRDefault="00795738" w:rsidP="00BA2ED6">
                  <w:pPr>
                    <w:framePr w:hSpace="180" w:wrap="around" w:vAnchor="text" w:hAnchor="margin" w:y="300"/>
                  </w:pPr>
                  <w:r w:rsidRPr="00B8491A">
                    <w:t>88.0 - 89.9</w:t>
                  </w:r>
                </w:p>
              </w:tc>
              <w:tc>
                <w:tcPr>
                  <w:tcW w:w="689" w:type="dxa"/>
                  <w:tcBorders>
                    <w:top w:val="nil"/>
                    <w:left w:val="nil"/>
                    <w:bottom w:val="nil"/>
                    <w:right w:val="nil"/>
                  </w:tcBorders>
                </w:tcPr>
                <w:p w14:paraId="455B24E1" w14:textId="77777777" w:rsidR="00795738" w:rsidRPr="00B8491A" w:rsidRDefault="00795738" w:rsidP="00BA2ED6">
                  <w:pPr>
                    <w:framePr w:hSpace="180" w:wrap="around" w:vAnchor="text" w:hAnchor="margin" w:y="300"/>
                  </w:pPr>
                </w:p>
              </w:tc>
              <w:tc>
                <w:tcPr>
                  <w:tcW w:w="1697" w:type="dxa"/>
                  <w:tcBorders>
                    <w:top w:val="nil"/>
                    <w:left w:val="nil"/>
                    <w:bottom w:val="nil"/>
                    <w:right w:val="nil"/>
                  </w:tcBorders>
                </w:tcPr>
                <w:p w14:paraId="54A2A7D3" w14:textId="77777777" w:rsidR="00795738" w:rsidRPr="00B8491A" w:rsidRDefault="00795738" w:rsidP="00BA2ED6">
                  <w:pPr>
                    <w:framePr w:hSpace="180" w:wrap="around" w:vAnchor="text" w:hAnchor="margin" w:y="300"/>
                  </w:pPr>
                  <w:r w:rsidRPr="00B8491A">
                    <w:t>D</w:t>
                  </w:r>
                </w:p>
              </w:tc>
              <w:tc>
                <w:tcPr>
                  <w:tcW w:w="2351" w:type="dxa"/>
                  <w:tcBorders>
                    <w:top w:val="nil"/>
                    <w:left w:val="nil"/>
                    <w:bottom w:val="nil"/>
                    <w:right w:val="nil"/>
                  </w:tcBorders>
                </w:tcPr>
                <w:p w14:paraId="7F0D2C8E" w14:textId="77777777" w:rsidR="00795738" w:rsidRPr="00B8491A" w:rsidRDefault="00795738" w:rsidP="00BA2ED6">
                  <w:pPr>
                    <w:framePr w:hSpace="180" w:wrap="around" w:vAnchor="text" w:hAnchor="margin" w:y="300"/>
                  </w:pPr>
                  <w:r w:rsidRPr="00B8491A">
                    <w:t>60.0 - 69.9</w:t>
                  </w:r>
                </w:p>
              </w:tc>
            </w:tr>
            <w:tr w:rsidR="00795738" w:rsidRPr="00B8491A" w14:paraId="03C6F76C" w14:textId="77777777" w:rsidTr="00346447">
              <w:tc>
                <w:tcPr>
                  <w:tcW w:w="1697" w:type="dxa"/>
                  <w:tcBorders>
                    <w:top w:val="nil"/>
                    <w:left w:val="nil"/>
                    <w:bottom w:val="nil"/>
                    <w:right w:val="nil"/>
                  </w:tcBorders>
                </w:tcPr>
                <w:p w14:paraId="5AA37DA6" w14:textId="77777777" w:rsidR="00795738" w:rsidRPr="00B8491A" w:rsidRDefault="00795738" w:rsidP="00BA2ED6">
                  <w:pPr>
                    <w:framePr w:hSpace="180" w:wrap="around" w:vAnchor="text" w:hAnchor="margin" w:y="300"/>
                  </w:pPr>
                  <w:r w:rsidRPr="00B8491A">
                    <w:t>B</w:t>
                  </w:r>
                </w:p>
              </w:tc>
              <w:tc>
                <w:tcPr>
                  <w:tcW w:w="2351" w:type="dxa"/>
                  <w:tcBorders>
                    <w:top w:val="nil"/>
                    <w:left w:val="nil"/>
                    <w:bottom w:val="nil"/>
                    <w:right w:val="nil"/>
                  </w:tcBorders>
                </w:tcPr>
                <w:p w14:paraId="4D182577" w14:textId="77777777" w:rsidR="00795738" w:rsidRPr="00B8491A" w:rsidRDefault="00795738" w:rsidP="00BA2ED6">
                  <w:pPr>
                    <w:framePr w:hSpace="180" w:wrap="around" w:vAnchor="text" w:hAnchor="margin" w:y="300"/>
                  </w:pPr>
                  <w:r w:rsidRPr="00B8491A">
                    <w:t>83.0 - 87.9</w:t>
                  </w:r>
                </w:p>
              </w:tc>
              <w:tc>
                <w:tcPr>
                  <w:tcW w:w="689" w:type="dxa"/>
                  <w:tcBorders>
                    <w:top w:val="nil"/>
                    <w:left w:val="nil"/>
                    <w:bottom w:val="nil"/>
                    <w:right w:val="nil"/>
                  </w:tcBorders>
                </w:tcPr>
                <w:p w14:paraId="3262301B" w14:textId="77777777" w:rsidR="00795738" w:rsidRPr="00B8491A" w:rsidRDefault="00795738" w:rsidP="00BA2ED6">
                  <w:pPr>
                    <w:framePr w:hSpace="180" w:wrap="around" w:vAnchor="text" w:hAnchor="margin" w:y="300"/>
                  </w:pPr>
                </w:p>
              </w:tc>
              <w:tc>
                <w:tcPr>
                  <w:tcW w:w="1697" w:type="dxa"/>
                  <w:tcBorders>
                    <w:top w:val="nil"/>
                    <w:left w:val="nil"/>
                    <w:bottom w:val="nil"/>
                    <w:right w:val="nil"/>
                  </w:tcBorders>
                </w:tcPr>
                <w:p w14:paraId="7BDC4888" w14:textId="77777777" w:rsidR="00795738" w:rsidRPr="00B8491A" w:rsidRDefault="00795738" w:rsidP="00BA2ED6">
                  <w:pPr>
                    <w:framePr w:hSpace="180" w:wrap="around" w:vAnchor="text" w:hAnchor="margin" w:y="300"/>
                  </w:pPr>
                  <w:r w:rsidRPr="00B8491A">
                    <w:t>F</w:t>
                  </w:r>
                </w:p>
              </w:tc>
              <w:tc>
                <w:tcPr>
                  <w:tcW w:w="2351" w:type="dxa"/>
                  <w:tcBorders>
                    <w:top w:val="nil"/>
                    <w:left w:val="nil"/>
                    <w:bottom w:val="nil"/>
                    <w:right w:val="nil"/>
                  </w:tcBorders>
                </w:tcPr>
                <w:p w14:paraId="4CD7899C" w14:textId="77777777" w:rsidR="00795738" w:rsidRPr="00B8491A" w:rsidRDefault="00795738" w:rsidP="00BA2ED6">
                  <w:pPr>
                    <w:framePr w:hSpace="180" w:wrap="around" w:vAnchor="text" w:hAnchor="margin" w:y="300"/>
                  </w:pPr>
                  <w:r w:rsidRPr="00B8491A">
                    <w:t>59.9 or Less</w:t>
                  </w:r>
                </w:p>
              </w:tc>
            </w:tr>
            <w:tr w:rsidR="00795738" w:rsidRPr="00B8491A" w14:paraId="2E9B57DE" w14:textId="77777777" w:rsidTr="00346447">
              <w:tc>
                <w:tcPr>
                  <w:tcW w:w="1697" w:type="dxa"/>
                  <w:tcBorders>
                    <w:top w:val="nil"/>
                    <w:left w:val="nil"/>
                    <w:bottom w:val="nil"/>
                    <w:right w:val="nil"/>
                  </w:tcBorders>
                </w:tcPr>
                <w:p w14:paraId="030EA43C" w14:textId="77777777" w:rsidR="00795738" w:rsidRPr="00B8491A" w:rsidRDefault="00795738" w:rsidP="00BA2ED6">
                  <w:pPr>
                    <w:framePr w:hSpace="180" w:wrap="around" w:vAnchor="text" w:hAnchor="margin" w:y="300"/>
                  </w:pPr>
                  <w:r w:rsidRPr="00B8491A">
                    <w:t>B-</w:t>
                  </w:r>
                </w:p>
              </w:tc>
              <w:tc>
                <w:tcPr>
                  <w:tcW w:w="2351" w:type="dxa"/>
                  <w:tcBorders>
                    <w:top w:val="nil"/>
                    <w:left w:val="nil"/>
                    <w:bottom w:val="nil"/>
                    <w:right w:val="nil"/>
                  </w:tcBorders>
                </w:tcPr>
                <w:p w14:paraId="63BF3589" w14:textId="77777777" w:rsidR="00795738" w:rsidRPr="00B8491A" w:rsidRDefault="00795738" w:rsidP="00BA2ED6">
                  <w:pPr>
                    <w:framePr w:hSpace="180" w:wrap="around" w:vAnchor="text" w:hAnchor="margin" w:y="300"/>
                  </w:pPr>
                  <w:r w:rsidRPr="00B8491A">
                    <w:t>80.0 - 82.9</w:t>
                  </w:r>
                </w:p>
              </w:tc>
              <w:tc>
                <w:tcPr>
                  <w:tcW w:w="689" w:type="dxa"/>
                  <w:tcBorders>
                    <w:top w:val="nil"/>
                    <w:left w:val="nil"/>
                    <w:bottom w:val="nil"/>
                    <w:right w:val="nil"/>
                  </w:tcBorders>
                </w:tcPr>
                <w:p w14:paraId="3975BB43" w14:textId="77777777" w:rsidR="00795738" w:rsidRPr="00B8491A" w:rsidRDefault="00795738" w:rsidP="00BA2ED6">
                  <w:pPr>
                    <w:framePr w:hSpace="180" w:wrap="around" w:vAnchor="text" w:hAnchor="margin" w:y="300"/>
                  </w:pPr>
                </w:p>
              </w:tc>
              <w:tc>
                <w:tcPr>
                  <w:tcW w:w="1697" w:type="dxa"/>
                  <w:tcBorders>
                    <w:top w:val="nil"/>
                    <w:left w:val="nil"/>
                    <w:bottom w:val="nil"/>
                    <w:right w:val="nil"/>
                  </w:tcBorders>
                </w:tcPr>
                <w:p w14:paraId="749DD8CC" w14:textId="77777777" w:rsidR="00795738" w:rsidRPr="00B8491A" w:rsidRDefault="00795738" w:rsidP="00BA2ED6">
                  <w:pPr>
                    <w:framePr w:hSpace="180" w:wrap="around" w:vAnchor="text" w:hAnchor="margin" w:y="300"/>
                  </w:pPr>
                </w:p>
              </w:tc>
              <w:tc>
                <w:tcPr>
                  <w:tcW w:w="2351" w:type="dxa"/>
                  <w:tcBorders>
                    <w:top w:val="nil"/>
                    <w:left w:val="nil"/>
                    <w:bottom w:val="nil"/>
                    <w:right w:val="nil"/>
                  </w:tcBorders>
                </w:tcPr>
                <w:p w14:paraId="6692F3AE" w14:textId="77777777" w:rsidR="00795738" w:rsidRPr="00B8491A" w:rsidRDefault="00795738" w:rsidP="00BA2ED6">
                  <w:pPr>
                    <w:framePr w:hSpace="180" w:wrap="around" w:vAnchor="text" w:hAnchor="margin" w:y="300"/>
                  </w:pPr>
                </w:p>
              </w:tc>
            </w:tr>
          </w:tbl>
          <w:p w14:paraId="0997B3A9" w14:textId="77777777" w:rsidR="00795738" w:rsidRPr="00795738" w:rsidRDefault="00795738" w:rsidP="00AF5965">
            <w:pPr>
              <w:tabs>
                <w:tab w:val="left" w:pos="2880"/>
              </w:tabs>
              <w:spacing w:line="360" w:lineRule="auto"/>
              <w:contextualSpacing/>
              <w:jc w:val="center"/>
              <w:rPr>
                <w:rFonts w:ascii="Arial" w:hAnsi="Arial" w:cs="Arial"/>
                <w:sz w:val="22"/>
                <w:szCs w:val="22"/>
              </w:rPr>
            </w:pPr>
          </w:p>
        </w:tc>
      </w:tr>
    </w:tbl>
    <w:p w14:paraId="43B4DA63" w14:textId="77777777" w:rsidR="005434E8" w:rsidRPr="00074D2A" w:rsidRDefault="005434E8" w:rsidP="005434E8">
      <w:pPr>
        <w:spacing w:line="360" w:lineRule="auto"/>
        <w:contextualSpacing/>
        <w:rPr>
          <w:rFonts w:ascii="Arial" w:hAnsi="Arial" w:cs="Arial"/>
          <w:iCs/>
          <w:sz w:val="22"/>
          <w:szCs w:val="22"/>
        </w:rPr>
      </w:pPr>
    </w:p>
    <w:p w14:paraId="0C2AED1F" w14:textId="77777777" w:rsidR="005434E8" w:rsidRPr="00074D2A" w:rsidRDefault="005434E8" w:rsidP="005434E8">
      <w:pPr>
        <w:widowControl/>
        <w:autoSpaceDE/>
        <w:autoSpaceDN/>
        <w:adjustRightInd/>
        <w:rPr>
          <w:rFonts w:ascii="Arial" w:hAnsi="Arial" w:cs="Arial"/>
          <w:b/>
          <w:sz w:val="22"/>
          <w:szCs w:val="22"/>
        </w:rPr>
      </w:pPr>
    </w:p>
    <w:p w14:paraId="65D779FA" w14:textId="73B764FF" w:rsidR="005434E8" w:rsidRPr="00074D2A" w:rsidRDefault="005434E8" w:rsidP="005434E8">
      <w:pPr>
        <w:widowControl/>
        <w:autoSpaceDE/>
        <w:autoSpaceDN/>
        <w:adjustRightInd/>
        <w:rPr>
          <w:rFonts w:ascii="Arial" w:hAnsi="Arial" w:cs="Arial"/>
          <w:sz w:val="22"/>
          <w:szCs w:val="22"/>
        </w:rPr>
      </w:pPr>
      <w:r w:rsidRPr="00074D2A">
        <w:rPr>
          <w:rFonts w:ascii="Arial" w:hAnsi="Arial" w:cs="Arial"/>
          <w:b/>
          <w:sz w:val="22"/>
          <w:szCs w:val="22"/>
        </w:rPr>
        <w:t xml:space="preserve">OMET evaluations:  </w:t>
      </w:r>
      <w:r w:rsidRPr="00074D2A">
        <w:rPr>
          <w:rFonts w:ascii="Arial" w:hAnsi="Arial" w:cs="Arial"/>
          <w:sz w:val="22"/>
          <w:szCs w:val="22"/>
        </w:rPr>
        <w:t xml:space="preserve">Towards the end of the semester, you will receive an e-mail asking you to complete an evaluation of the course and of the instructor.  I take these seriously as they are instrumental in organizing and improving the course and in learning how best to present the material.  </w:t>
      </w:r>
      <w:r w:rsidRPr="00074D2A">
        <w:rPr>
          <w:rFonts w:ascii="Arial" w:hAnsi="Arial" w:cs="Arial"/>
          <w:b/>
          <w:sz w:val="22"/>
          <w:szCs w:val="22"/>
        </w:rPr>
        <w:t>*If*</w:t>
      </w:r>
      <w:r w:rsidRPr="00074D2A">
        <w:rPr>
          <w:rFonts w:ascii="Arial" w:hAnsi="Arial" w:cs="Arial"/>
          <w:sz w:val="22"/>
          <w:szCs w:val="22"/>
        </w:rPr>
        <w:t xml:space="preserve"> on the last day of class</w:t>
      </w:r>
      <w:r w:rsidR="00795738">
        <w:rPr>
          <w:rFonts w:ascii="Arial" w:hAnsi="Arial" w:cs="Arial"/>
          <w:sz w:val="22"/>
          <w:szCs w:val="22"/>
        </w:rPr>
        <w:t>es (Friday, April</w:t>
      </w:r>
      <w:r w:rsidRPr="00074D2A">
        <w:rPr>
          <w:rFonts w:ascii="Arial" w:hAnsi="Arial" w:cs="Arial"/>
          <w:sz w:val="22"/>
          <w:szCs w:val="22"/>
        </w:rPr>
        <w:t xml:space="preserve"> </w:t>
      </w:r>
      <w:r w:rsidR="00795738">
        <w:rPr>
          <w:rFonts w:ascii="Arial" w:hAnsi="Arial" w:cs="Arial"/>
          <w:sz w:val="22"/>
          <w:szCs w:val="22"/>
        </w:rPr>
        <w:t>20</w:t>
      </w:r>
      <w:r w:rsidRPr="00074D2A">
        <w:rPr>
          <w:rFonts w:ascii="Arial" w:hAnsi="Arial" w:cs="Arial"/>
          <w:sz w:val="22"/>
          <w:szCs w:val="22"/>
          <w:vertAlign w:val="superscript"/>
        </w:rPr>
        <w:t>th</w:t>
      </w:r>
      <w:r w:rsidR="00795738">
        <w:rPr>
          <w:rFonts w:ascii="Arial" w:hAnsi="Arial" w:cs="Arial"/>
          <w:sz w:val="22"/>
          <w:szCs w:val="22"/>
        </w:rPr>
        <w:t>) at least 90</w:t>
      </w:r>
      <w:r w:rsidRPr="00074D2A">
        <w:rPr>
          <w:rFonts w:ascii="Arial" w:hAnsi="Arial" w:cs="Arial"/>
          <w:sz w:val="22"/>
          <w:szCs w:val="22"/>
        </w:rPr>
        <w:t>% of students in the course have completed the OMET evaluation, I will add 0.5% to each student’s overall grade.</w:t>
      </w:r>
    </w:p>
    <w:p w14:paraId="29CF9299" w14:textId="77777777" w:rsidR="00C77028" w:rsidRDefault="00C77028" w:rsidP="00F0003A">
      <w:pPr>
        <w:widowControl/>
        <w:autoSpaceDE/>
        <w:autoSpaceDN/>
        <w:adjustRightInd/>
        <w:rPr>
          <w:rFonts w:ascii="Arial" w:hAnsi="Arial" w:cs="Arial"/>
          <w:b/>
          <w:sz w:val="22"/>
          <w:szCs w:val="22"/>
        </w:rPr>
      </w:pPr>
    </w:p>
    <w:p w14:paraId="47DAD3BB" w14:textId="77777777" w:rsidR="00F0003A" w:rsidRDefault="00F0003A" w:rsidP="00F0003A">
      <w:pPr>
        <w:widowControl/>
        <w:autoSpaceDE/>
        <w:autoSpaceDN/>
        <w:adjustRightInd/>
        <w:rPr>
          <w:rFonts w:ascii="Arial" w:hAnsi="Arial" w:cs="Arial"/>
          <w:b/>
          <w:sz w:val="22"/>
          <w:szCs w:val="22"/>
        </w:rPr>
      </w:pPr>
    </w:p>
    <w:p w14:paraId="30F97BE9" w14:textId="77777777" w:rsidR="00F0003A" w:rsidRPr="00074D2A" w:rsidRDefault="00F0003A" w:rsidP="00F0003A">
      <w:pPr>
        <w:widowControl/>
        <w:autoSpaceDE/>
        <w:autoSpaceDN/>
        <w:adjustRightInd/>
        <w:rPr>
          <w:rFonts w:ascii="Arial" w:hAnsi="Arial" w:cs="Arial"/>
          <w:b/>
          <w:sz w:val="22"/>
          <w:szCs w:val="22"/>
        </w:rPr>
      </w:pPr>
    </w:p>
    <w:p w14:paraId="1B37BF97" w14:textId="77777777" w:rsidR="0032028B" w:rsidRPr="00074D2A" w:rsidRDefault="0032028B" w:rsidP="0032028B">
      <w:pPr>
        <w:widowControl/>
        <w:autoSpaceDE/>
        <w:autoSpaceDN/>
        <w:adjustRightInd/>
        <w:rPr>
          <w:rFonts w:ascii="Arial" w:hAnsi="Arial" w:cs="Arial"/>
          <w:b/>
          <w:sz w:val="22"/>
          <w:szCs w:val="22"/>
        </w:rPr>
      </w:pPr>
    </w:p>
    <w:p w14:paraId="44BDCCB0" w14:textId="1E0F5CD2" w:rsidR="005C539E" w:rsidRPr="00074D2A" w:rsidRDefault="005C539E" w:rsidP="006E5217">
      <w:pPr>
        <w:widowControl/>
        <w:autoSpaceDE/>
        <w:autoSpaceDN/>
        <w:adjustRightInd/>
        <w:jc w:val="center"/>
        <w:outlineLvl w:val="0"/>
        <w:rPr>
          <w:rFonts w:ascii="Arial" w:hAnsi="Arial" w:cs="Arial"/>
          <w:b/>
          <w:sz w:val="22"/>
          <w:szCs w:val="22"/>
        </w:rPr>
      </w:pPr>
      <w:r w:rsidRPr="00074D2A">
        <w:rPr>
          <w:rFonts w:ascii="Arial" w:hAnsi="Arial" w:cs="Arial"/>
          <w:b/>
          <w:sz w:val="22"/>
          <w:szCs w:val="22"/>
        </w:rPr>
        <w:t xml:space="preserve">Neurophysiology 1012 – </w:t>
      </w:r>
      <w:r w:rsidR="0027178D">
        <w:rPr>
          <w:rFonts w:ascii="Arial" w:hAnsi="Arial" w:cs="Arial"/>
          <w:b/>
          <w:sz w:val="22"/>
          <w:szCs w:val="22"/>
        </w:rPr>
        <w:t>Spring 2018</w:t>
      </w:r>
    </w:p>
    <w:p w14:paraId="406244B1" w14:textId="77777777" w:rsidR="005C539E" w:rsidRPr="00074D2A" w:rsidRDefault="005C539E" w:rsidP="005C539E">
      <w:pPr>
        <w:widowControl/>
        <w:autoSpaceDE/>
        <w:autoSpaceDN/>
        <w:adjustRightInd/>
        <w:jc w:val="center"/>
        <w:rPr>
          <w:rFonts w:ascii="Arial" w:hAnsi="Arial" w:cs="Arial"/>
          <w:b/>
          <w:sz w:val="22"/>
          <w:szCs w:val="22"/>
        </w:rPr>
      </w:pPr>
      <w:r w:rsidRPr="00074D2A">
        <w:rPr>
          <w:rFonts w:ascii="Arial" w:hAnsi="Arial" w:cs="Arial"/>
          <w:b/>
          <w:sz w:val="22"/>
          <w:szCs w:val="22"/>
        </w:rPr>
        <w:t>Course Schedule</w:t>
      </w:r>
    </w:p>
    <w:p w14:paraId="14F22274" w14:textId="77777777" w:rsidR="005C539E" w:rsidRPr="00074D2A" w:rsidRDefault="005C539E" w:rsidP="005C539E">
      <w:pPr>
        <w:spacing w:line="360" w:lineRule="auto"/>
        <w:rPr>
          <w:rFonts w:ascii="Arial" w:hAnsi="Arial" w:cs="Arial"/>
          <w:b/>
          <w:sz w:val="22"/>
          <w:szCs w:val="22"/>
        </w:rPr>
      </w:pPr>
    </w:p>
    <w:p w14:paraId="2820820D" w14:textId="77777777" w:rsidR="005C539E" w:rsidRPr="00074D2A" w:rsidRDefault="005C539E" w:rsidP="005C539E">
      <w:pPr>
        <w:spacing w:line="360" w:lineRule="auto"/>
        <w:rPr>
          <w:rFonts w:ascii="Arial" w:hAnsi="Arial" w:cs="Arial"/>
          <w:b/>
          <w:sz w:val="22"/>
          <w:szCs w:val="22"/>
        </w:rPr>
      </w:pPr>
      <w:r w:rsidRPr="00074D2A">
        <w:rPr>
          <w:rFonts w:ascii="Arial" w:hAnsi="Arial" w:cs="Arial"/>
          <w:noProof/>
          <w:sz w:val="22"/>
          <w:szCs w:val="22"/>
        </w:rPr>
        <mc:AlternateContent>
          <mc:Choice Requires="wps">
            <w:drawing>
              <wp:anchor distT="0" distB="0" distL="114300" distR="114300" simplePos="0" relativeHeight="251656192" behindDoc="0" locked="0" layoutInCell="1" allowOverlap="1" wp14:anchorId="1CB414BB" wp14:editId="438C135D">
                <wp:simplePos x="0" y="0"/>
                <wp:positionH relativeFrom="column">
                  <wp:posOffset>14605</wp:posOffset>
                </wp:positionH>
                <wp:positionV relativeFrom="paragraph">
                  <wp:posOffset>194310</wp:posOffset>
                </wp:positionV>
                <wp:extent cx="6252210" cy="0"/>
                <wp:effectExtent l="5080" t="13335" r="1016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BBA252F" id="_x0000_t32" coordsize="21600,21600" o:spt="32" o:oned="t" path="m,l21600,21600e" filled="f">
                <v:path arrowok="t" fillok="f" o:connecttype="none"/>
                <o:lock v:ext="edit" shapetype="t"/>
              </v:shapetype>
              <v:shape id="AutoShape 2" o:spid="_x0000_s1026" type="#_x0000_t32" style="position:absolute;margin-left:1.15pt;margin-top:15.3pt;width:492.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E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igP4xmNKyGqVlsbGqRH9WKeNf3ukNJ1T1THY/DryUBuFjKSNynh4gwU2Y2fNYMYAvhx&#10;VsfWDgESpoCOUZLTTRJ+9IjCx1k+zfMM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"/>
            </w:pict>
          </mc:Fallback>
        </mc:AlternateContent>
      </w:r>
      <w:r w:rsidRPr="00074D2A">
        <w:rPr>
          <w:rFonts w:ascii="Arial" w:hAnsi="Arial" w:cs="Arial"/>
          <w:b/>
          <w:sz w:val="22"/>
          <w:szCs w:val="22"/>
        </w:rPr>
        <w:t>Date</w:t>
      </w:r>
      <w:r w:rsidRPr="00074D2A">
        <w:rPr>
          <w:rFonts w:ascii="Arial" w:hAnsi="Arial" w:cs="Arial"/>
          <w:b/>
          <w:sz w:val="22"/>
          <w:szCs w:val="22"/>
        </w:rPr>
        <w:tab/>
      </w:r>
      <w:r w:rsidRPr="00074D2A">
        <w:rPr>
          <w:rFonts w:ascii="Arial" w:hAnsi="Arial" w:cs="Arial"/>
          <w:b/>
          <w:sz w:val="22"/>
          <w:szCs w:val="22"/>
        </w:rPr>
        <w:tab/>
      </w:r>
      <w:r w:rsidRPr="00074D2A">
        <w:rPr>
          <w:rFonts w:ascii="Arial" w:hAnsi="Arial" w:cs="Arial"/>
          <w:b/>
          <w:sz w:val="22"/>
          <w:szCs w:val="22"/>
        </w:rPr>
        <w:tab/>
        <w:t>Topic</w:t>
      </w:r>
      <w:r w:rsidRPr="00074D2A">
        <w:rPr>
          <w:rFonts w:ascii="Arial" w:hAnsi="Arial" w:cs="Arial"/>
          <w:b/>
          <w:sz w:val="22"/>
          <w:szCs w:val="22"/>
        </w:rPr>
        <w:tab/>
      </w:r>
      <w:r w:rsidRPr="00074D2A">
        <w:rPr>
          <w:rFonts w:ascii="Arial" w:hAnsi="Arial" w:cs="Arial"/>
          <w:b/>
          <w:sz w:val="22"/>
          <w:szCs w:val="22"/>
        </w:rPr>
        <w:tab/>
      </w:r>
      <w:r w:rsidRPr="00074D2A">
        <w:rPr>
          <w:rFonts w:ascii="Arial" w:hAnsi="Arial" w:cs="Arial"/>
          <w:b/>
          <w:sz w:val="22"/>
          <w:szCs w:val="22"/>
        </w:rPr>
        <w:tab/>
      </w:r>
      <w:r w:rsidRPr="00074D2A">
        <w:rPr>
          <w:rFonts w:ascii="Arial" w:hAnsi="Arial" w:cs="Arial"/>
          <w:b/>
          <w:sz w:val="22"/>
          <w:szCs w:val="22"/>
        </w:rPr>
        <w:tab/>
      </w:r>
      <w:r w:rsidRPr="00074D2A">
        <w:rPr>
          <w:rFonts w:ascii="Arial" w:hAnsi="Arial" w:cs="Arial"/>
          <w:b/>
          <w:sz w:val="22"/>
          <w:szCs w:val="22"/>
        </w:rPr>
        <w:tab/>
        <w:t xml:space="preserve">    </w:t>
      </w:r>
      <w:r w:rsidR="00C77028" w:rsidRPr="00074D2A">
        <w:rPr>
          <w:rFonts w:ascii="Arial" w:hAnsi="Arial" w:cs="Arial"/>
          <w:b/>
          <w:sz w:val="22"/>
          <w:szCs w:val="22"/>
        </w:rPr>
        <w:tab/>
        <w:t xml:space="preserve">           </w:t>
      </w:r>
      <w:r w:rsidRPr="00074D2A">
        <w:rPr>
          <w:rFonts w:ascii="Arial" w:hAnsi="Arial" w:cs="Arial"/>
          <w:b/>
          <w:sz w:val="22"/>
          <w:szCs w:val="22"/>
        </w:rPr>
        <w:t>Reading Assignment</w:t>
      </w:r>
      <w:r w:rsidRPr="00074D2A">
        <w:rPr>
          <w:rFonts w:ascii="Arial" w:hAnsi="Arial" w:cs="Arial"/>
          <w:b/>
          <w:sz w:val="22"/>
          <w:szCs w:val="22"/>
        </w:rPr>
        <w:tab/>
        <w:t xml:space="preserve">    </w:t>
      </w:r>
    </w:p>
    <w:p w14:paraId="0229F243" w14:textId="77777777" w:rsidR="00C77028" w:rsidRPr="00074D2A" w:rsidRDefault="00C77028" w:rsidP="006E5217">
      <w:pPr>
        <w:tabs>
          <w:tab w:val="left" w:pos="2160"/>
          <w:tab w:val="left" w:pos="8280"/>
        </w:tabs>
        <w:spacing w:line="360" w:lineRule="auto"/>
        <w:outlineLvl w:val="0"/>
        <w:rPr>
          <w:rFonts w:ascii="Arial" w:hAnsi="Arial" w:cs="Arial"/>
          <w:sz w:val="22"/>
          <w:szCs w:val="22"/>
          <w:u w:val="single"/>
        </w:rPr>
      </w:pPr>
      <w:r w:rsidRPr="00074D2A">
        <w:rPr>
          <w:rFonts w:ascii="Arial" w:hAnsi="Arial" w:cs="Arial"/>
          <w:sz w:val="22"/>
          <w:szCs w:val="22"/>
          <w:u w:val="single"/>
        </w:rPr>
        <w:t>Block 1</w:t>
      </w:r>
    </w:p>
    <w:p w14:paraId="1E3F9709" w14:textId="52E51CD0" w:rsidR="005C539E" w:rsidRPr="00074D2A" w:rsidRDefault="00795738" w:rsidP="005C539E">
      <w:pPr>
        <w:tabs>
          <w:tab w:val="left" w:pos="2160"/>
          <w:tab w:val="left" w:pos="8280"/>
        </w:tabs>
        <w:spacing w:line="360" w:lineRule="auto"/>
        <w:rPr>
          <w:rFonts w:ascii="Arial" w:hAnsi="Arial" w:cs="Arial"/>
          <w:sz w:val="22"/>
          <w:szCs w:val="22"/>
        </w:rPr>
      </w:pPr>
      <w:r>
        <w:rPr>
          <w:rFonts w:ascii="Arial" w:hAnsi="Arial" w:cs="Arial"/>
          <w:sz w:val="22"/>
          <w:szCs w:val="22"/>
        </w:rPr>
        <w:t>Jan. 9</w:t>
      </w:r>
      <w:r w:rsidR="00B751F2" w:rsidRPr="00074D2A">
        <w:rPr>
          <w:rFonts w:ascii="Arial" w:hAnsi="Arial" w:cs="Arial"/>
          <w:sz w:val="22"/>
          <w:szCs w:val="22"/>
        </w:rPr>
        <w:t xml:space="preserve">       </w:t>
      </w:r>
      <w:r w:rsidR="005C539E" w:rsidRPr="00074D2A">
        <w:rPr>
          <w:rFonts w:ascii="Arial" w:hAnsi="Arial" w:cs="Arial"/>
          <w:sz w:val="22"/>
          <w:szCs w:val="22"/>
        </w:rPr>
        <w:tab/>
        <w:t xml:space="preserve">Introduction to neurophysiology                                 </w:t>
      </w:r>
      <w:proofErr w:type="spellStart"/>
      <w:r w:rsidR="005C539E" w:rsidRPr="00074D2A">
        <w:rPr>
          <w:rFonts w:ascii="Arial" w:hAnsi="Arial" w:cs="Arial"/>
          <w:sz w:val="22"/>
          <w:szCs w:val="22"/>
        </w:rPr>
        <w:t>NtoB</w:t>
      </w:r>
      <w:proofErr w:type="spellEnd"/>
      <w:r w:rsidR="005C539E" w:rsidRPr="00074D2A">
        <w:rPr>
          <w:rFonts w:ascii="Arial" w:hAnsi="Arial" w:cs="Arial"/>
          <w:sz w:val="22"/>
          <w:szCs w:val="22"/>
        </w:rPr>
        <w:t xml:space="preserve"> 1 &amp; pp. 159-172</w:t>
      </w:r>
      <w:r w:rsidR="005C539E" w:rsidRPr="00074D2A">
        <w:rPr>
          <w:rFonts w:ascii="Arial" w:hAnsi="Arial" w:cs="Arial"/>
          <w:sz w:val="22"/>
          <w:szCs w:val="22"/>
        </w:rPr>
        <w:tab/>
      </w:r>
    </w:p>
    <w:p w14:paraId="0891EB93" w14:textId="01E50CA0" w:rsidR="005C539E" w:rsidRPr="00074D2A" w:rsidRDefault="00795738" w:rsidP="005C539E">
      <w:pPr>
        <w:tabs>
          <w:tab w:val="left" w:pos="2160"/>
          <w:tab w:val="left" w:pos="8100"/>
          <w:tab w:val="left" w:pos="9360"/>
        </w:tabs>
        <w:spacing w:line="360" w:lineRule="auto"/>
        <w:rPr>
          <w:rFonts w:ascii="Arial" w:hAnsi="Arial" w:cs="Arial"/>
          <w:sz w:val="22"/>
          <w:szCs w:val="22"/>
        </w:rPr>
      </w:pPr>
      <w:r>
        <w:rPr>
          <w:rFonts w:ascii="Arial" w:hAnsi="Arial" w:cs="Arial"/>
          <w:sz w:val="22"/>
          <w:szCs w:val="22"/>
        </w:rPr>
        <w:t>Jan. 1</w:t>
      </w:r>
      <w:r w:rsidR="00130107" w:rsidRPr="00074D2A">
        <w:rPr>
          <w:rFonts w:ascii="Arial" w:hAnsi="Arial" w:cs="Arial"/>
          <w:sz w:val="22"/>
          <w:szCs w:val="22"/>
        </w:rPr>
        <w:t xml:space="preserve">1       </w:t>
      </w:r>
      <w:r w:rsidR="005C539E" w:rsidRPr="00074D2A">
        <w:rPr>
          <w:rFonts w:ascii="Arial" w:hAnsi="Arial" w:cs="Arial"/>
          <w:sz w:val="22"/>
          <w:szCs w:val="22"/>
        </w:rPr>
        <w:tab/>
      </w:r>
      <w:r w:rsidR="0032028B" w:rsidRPr="00074D2A">
        <w:rPr>
          <w:rFonts w:ascii="Arial" w:hAnsi="Arial" w:cs="Arial"/>
          <w:sz w:val="22"/>
          <w:szCs w:val="22"/>
        </w:rPr>
        <w:t xml:space="preserve">Recording from neurons                                            </w:t>
      </w:r>
      <w:proofErr w:type="spellStart"/>
      <w:r w:rsidR="0032028B" w:rsidRPr="00074D2A">
        <w:rPr>
          <w:rFonts w:ascii="Arial" w:hAnsi="Arial" w:cs="Arial"/>
          <w:sz w:val="22"/>
          <w:szCs w:val="22"/>
        </w:rPr>
        <w:t>NtoB</w:t>
      </w:r>
      <w:proofErr w:type="spellEnd"/>
      <w:r w:rsidR="0032028B" w:rsidRPr="00074D2A">
        <w:rPr>
          <w:rFonts w:ascii="Arial" w:hAnsi="Arial" w:cs="Arial"/>
          <w:sz w:val="22"/>
          <w:szCs w:val="22"/>
        </w:rPr>
        <w:t xml:space="preserve"> Appendix A                   </w:t>
      </w:r>
    </w:p>
    <w:p w14:paraId="61070C77" w14:textId="6700AA74" w:rsidR="005C539E" w:rsidRPr="00074D2A" w:rsidRDefault="00795738" w:rsidP="005C539E">
      <w:pPr>
        <w:tabs>
          <w:tab w:val="left" w:pos="2160"/>
          <w:tab w:val="left" w:pos="9360"/>
        </w:tabs>
        <w:spacing w:line="360" w:lineRule="auto"/>
        <w:rPr>
          <w:rFonts w:ascii="Arial" w:hAnsi="Arial" w:cs="Arial"/>
          <w:sz w:val="22"/>
          <w:szCs w:val="22"/>
        </w:rPr>
      </w:pPr>
      <w:r>
        <w:rPr>
          <w:rFonts w:ascii="Arial" w:hAnsi="Arial" w:cs="Arial"/>
          <w:sz w:val="22"/>
          <w:szCs w:val="22"/>
        </w:rPr>
        <w:t>Jan</w:t>
      </w:r>
      <w:r w:rsidR="00B751F2" w:rsidRPr="00074D2A">
        <w:rPr>
          <w:rFonts w:ascii="Arial" w:hAnsi="Arial" w:cs="Arial"/>
          <w:sz w:val="22"/>
          <w:szCs w:val="22"/>
        </w:rPr>
        <w:t>.</w:t>
      </w:r>
      <w:r>
        <w:rPr>
          <w:rFonts w:ascii="Arial" w:hAnsi="Arial" w:cs="Arial"/>
          <w:sz w:val="22"/>
          <w:szCs w:val="22"/>
        </w:rPr>
        <w:t xml:space="preserve"> 16</w:t>
      </w:r>
      <w:r w:rsidR="00B323CB" w:rsidRPr="00074D2A">
        <w:rPr>
          <w:rFonts w:ascii="Arial" w:hAnsi="Arial" w:cs="Arial"/>
          <w:sz w:val="22"/>
          <w:szCs w:val="22"/>
        </w:rPr>
        <w:t xml:space="preserve">        </w:t>
      </w:r>
      <w:r w:rsidR="006B1AAE" w:rsidRPr="00074D2A">
        <w:rPr>
          <w:rFonts w:ascii="Arial" w:hAnsi="Arial" w:cs="Arial"/>
          <w:sz w:val="22"/>
          <w:szCs w:val="22"/>
        </w:rPr>
        <w:t xml:space="preserve">             </w:t>
      </w:r>
      <w:r w:rsidR="005C539E" w:rsidRPr="00074D2A">
        <w:rPr>
          <w:rFonts w:ascii="Arial" w:hAnsi="Arial" w:cs="Arial"/>
          <w:sz w:val="22"/>
          <w:szCs w:val="22"/>
        </w:rPr>
        <w:tab/>
      </w:r>
      <w:r w:rsidR="0032028B" w:rsidRPr="00074D2A">
        <w:rPr>
          <w:rFonts w:ascii="Arial" w:hAnsi="Arial" w:cs="Arial"/>
          <w:sz w:val="22"/>
          <w:szCs w:val="22"/>
        </w:rPr>
        <w:t>Review of RC circuits</w:t>
      </w:r>
    </w:p>
    <w:p w14:paraId="6676158F" w14:textId="17D70057" w:rsidR="005C539E" w:rsidRPr="00074D2A" w:rsidRDefault="00795738" w:rsidP="005C539E">
      <w:pPr>
        <w:tabs>
          <w:tab w:val="left" w:pos="2160"/>
          <w:tab w:val="left" w:pos="9360"/>
        </w:tabs>
        <w:spacing w:line="360" w:lineRule="auto"/>
        <w:rPr>
          <w:rFonts w:ascii="Arial" w:hAnsi="Arial" w:cs="Arial"/>
          <w:sz w:val="22"/>
          <w:szCs w:val="22"/>
        </w:rPr>
      </w:pPr>
      <w:r>
        <w:rPr>
          <w:rFonts w:ascii="Arial" w:hAnsi="Arial" w:cs="Arial"/>
          <w:sz w:val="22"/>
          <w:szCs w:val="22"/>
        </w:rPr>
        <w:t>Jan. 18</w:t>
      </w:r>
      <w:r w:rsidR="00B323CB" w:rsidRPr="00074D2A">
        <w:rPr>
          <w:rFonts w:ascii="Arial" w:hAnsi="Arial" w:cs="Arial"/>
          <w:sz w:val="22"/>
          <w:szCs w:val="22"/>
        </w:rPr>
        <w:t xml:space="preserve">        </w:t>
      </w:r>
      <w:r w:rsidR="005C539E" w:rsidRPr="00074D2A">
        <w:rPr>
          <w:rFonts w:ascii="Arial" w:hAnsi="Arial" w:cs="Arial"/>
          <w:sz w:val="22"/>
          <w:szCs w:val="22"/>
        </w:rPr>
        <w:tab/>
      </w:r>
      <w:r w:rsidR="00B751F2" w:rsidRPr="00074D2A">
        <w:rPr>
          <w:rFonts w:ascii="Arial" w:hAnsi="Arial" w:cs="Arial"/>
          <w:sz w:val="22"/>
          <w:szCs w:val="22"/>
        </w:rPr>
        <w:t xml:space="preserve">Electrical principles of neuronal function                   </w:t>
      </w:r>
      <w:r w:rsidR="005C539E" w:rsidRPr="00074D2A">
        <w:rPr>
          <w:rFonts w:ascii="Arial" w:hAnsi="Arial" w:cs="Arial"/>
          <w:sz w:val="22"/>
          <w:szCs w:val="22"/>
        </w:rPr>
        <w:tab/>
        <w:t xml:space="preserve">            </w:t>
      </w:r>
    </w:p>
    <w:p w14:paraId="5B25F11B" w14:textId="0F7C56F1" w:rsidR="005C539E" w:rsidRPr="00074D2A" w:rsidRDefault="00795738"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Jan. 23</w:t>
      </w:r>
      <w:r w:rsidR="00B323CB" w:rsidRPr="00074D2A">
        <w:rPr>
          <w:rFonts w:ascii="Arial" w:hAnsi="Arial" w:cs="Arial"/>
          <w:sz w:val="22"/>
          <w:szCs w:val="22"/>
        </w:rPr>
        <w:t xml:space="preserve">        </w:t>
      </w:r>
      <w:r w:rsidR="005C539E" w:rsidRPr="00074D2A">
        <w:rPr>
          <w:rFonts w:ascii="Arial" w:hAnsi="Arial" w:cs="Arial"/>
          <w:sz w:val="22"/>
          <w:szCs w:val="22"/>
        </w:rPr>
        <w:tab/>
      </w:r>
      <w:r w:rsidR="007354E8" w:rsidRPr="00074D2A">
        <w:rPr>
          <w:rFonts w:ascii="Arial" w:hAnsi="Arial" w:cs="Arial"/>
          <w:sz w:val="22"/>
          <w:szCs w:val="22"/>
        </w:rPr>
        <w:t>Circuit model of the resting cell</w:t>
      </w:r>
      <w:r w:rsidR="005C539E" w:rsidRPr="00074D2A">
        <w:rPr>
          <w:rFonts w:ascii="Arial" w:hAnsi="Arial" w:cs="Arial"/>
          <w:sz w:val="22"/>
          <w:szCs w:val="22"/>
        </w:rPr>
        <w:tab/>
      </w:r>
      <w:r w:rsidR="005C539E" w:rsidRPr="00074D2A">
        <w:rPr>
          <w:rFonts w:ascii="Arial" w:hAnsi="Arial" w:cs="Arial"/>
          <w:sz w:val="22"/>
          <w:szCs w:val="22"/>
        </w:rPr>
        <w:tab/>
      </w:r>
    </w:p>
    <w:p w14:paraId="599F70B3" w14:textId="4003289D" w:rsidR="009129A9" w:rsidRPr="00074D2A" w:rsidRDefault="00795738" w:rsidP="005C539E">
      <w:pPr>
        <w:tabs>
          <w:tab w:val="left" w:pos="2160"/>
          <w:tab w:val="left" w:pos="7200"/>
          <w:tab w:val="left" w:pos="8280"/>
          <w:tab w:val="left" w:pos="9360"/>
        </w:tabs>
        <w:spacing w:line="360" w:lineRule="auto"/>
        <w:rPr>
          <w:rFonts w:ascii="Arial" w:hAnsi="Arial" w:cs="Arial"/>
          <w:b/>
          <w:sz w:val="22"/>
          <w:szCs w:val="22"/>
        </w:rPr>
      </w:pPr>
      <w:r>
        <w:rPr>
          <w:rFonts w:ascii="Arial" w:hAnsi="Arial" w:cs="Arial"/>
          <w:sz w:val="22"/>
          <w:szCs w:val="22"/>
        </w:rPr>
        <w:t>Jan. 25</w:t>
      </w:r>
      <w:r w:rsidR="00B323CB" w:rsidRPr="00074D2A">
        <w:rPr>
          <w:rFonts w:ascii="Arial" w:hAnsi="Arial" w:cs="Arial"/>
          <w:sz w:val="22"/>
          <w:szCs w:val="22"/>
        </w:rPr>
        <w:t xml:space="preserve">        </w:t>
      </w:r>
      <w:r w:rsidR="005C539E" w:rsidRPr="00074D2A">
        <w:rPr>
          <w:rFonts w:ascii="Arial" w:hAnsi="Arial" w:cs="Arial"/>
          <w:sz w:val="22"/>
          <w:szCs w:val="22"/>
        </w:rPr>
        <w:tab/>
        <w:t xml:space="preserve">Structure of biological membranes </w:t>
      </w:r>
      <w:r w:rsidR="005C539E" w:rsidRPr="00074D2A">
        <w:rPr>
          <w:rFonts w:ascii="Arial" w:hAnsi="Arial" w:cs="Arial"/>
          <w:sz w:val="22"/>
          <w:szCs w:val="22"/>
        </w:rPr>
        <w:tab/>
      </w:r>
      <w:proofErr w:type="spellStart"/>
      <w:r w:rsidR="005C539E" w:rsidRPr="00074D2A">
        <w:rPr>
          <w:rFonts w:ascii="Arial" w:hAnsi="Arial" w:cs="Arial"/>
          <w:sz w:val="22"/>
          <w:szCs w:val="22"/>
        </w:rPr>
        <w:t>NtoB</w:t>
      </w:r>
      <w:proofErr w:type="spellEnd"/>
      <w:r w:rsidR="005C539E" w:rsidRPr="00074D2A">
        <w:rPr>
          <w:rFonts w:ascii="Arial" w:hAnsi="Arial" w:cs="Arial"/>
          <w:sz w:val="22"/>
          <w:szCs w:val="22"/>
        </w:rPr>
        <w:t xml:space="preserve"> 4. </w:t>
      </w:r>
      <w:proofErr w:type="spellStart"/>
      <w:r w:rsidR="005C539E" w:rsidRPr="00074D2A">
        <w:rPr>
          <w:rFonts w:ascii="Arial" w:hAnsi="Arial" w:cs="Arial"/>
          <w:sz w:val="22"/>
          <w:szCs w:val="22"/>
        </w:rPr>
        <w:t>CellP</w:t>
      </w:r>
      <w:proofErr w:type="spellEnd"/>
      <w:r w:rsidR="005C539E" w:rsidRPr="00074D2A">
        <w:rPr>
          <w:rFonts w:ascii="Arial" w:hAnsi="Arial" w:cs="Arial"/>
          <w:sz w:val="22"/>
          <w:szCs w:val="22"/>
        </w:rPr>
        <w:t xml:space="preserve"> 2</w:t>
      </w:r>
      <w:r w:rsidR="009129A9" w:rsidRPr="00074D2A">
        <w:rPr>
          <w:rFonts w:ascii="Arial" w:hAnsi="Arial" w:cs="Arial"/>
          <w:b/>
          <w:sz w:val="22"/>
          <w:szCs w:val="22"/>
        </w:rPr>
        <w:t xml:space="preserve"> </w:t>
      </w:r>
    </w:p>
    <w:p w14:paraId="54B35F57" w14:textId="77777777" w:rsidR="005C539E" w:rsidRPr="00074D2A" w:rsidRDefault="009129A9" w:rsidP="006E5217">
      <w:pPr>
        <w:tabs>
          <w:tab w:val="left" w:pos="2160"/>
          <w:tab w:val="left" w:pos="7200"/>
          <w:tab w:val="left" w:pos="8280"/>
          <w:tab w:val="left" w:pos="9360"/>
        </w:tabs>
        <w:spacing w:line="360" w:lineRule="auto"/>
        <w:outlineLvl w:val="0"/>
        <w:rPr>
          <w:rFonts w:ascii="Arial" w:hAnsi="Arial" w:cs="Arial"/>
          <w:sz w:val="22"/>
          <w:szCs w:val="22"/>
        </w:rPr>
      </w:pPr>
      <w:r w:rsidRPr="00074D2A">
        <w:rPr>
          <w:rFonts w:ascii="Arial" w:hAnsi="Arial" w:cs="Arial"/>
          <w:b/>
          <w:sz w:val="22"/>
          <w:szCs w:val="22"/>
        </w:rPr>
        <w:tab/>
        <w:t>GPS1 due</w:t>
      </w:r>
    </w:p>
    <w:p w14:paraId="005D5E0F" w14:textId="4AF87E72" w:rsidR="00B57DFB" w:rsidRPr="00074D2A" w:rsidRDefault="00795738" w:rsidP="005C539E">
      <w:pPr>
        <w:tabs>
          <w:tab w:val="left" w:pos="2160"/>
          <w:tab w:val="left" w:pos="7200"/>
          <w:tab w:val="left" w:pos="8280"/>
          <w:tab w:val="left" w:pos="9360"/>
        </w:tabs>
        <w:spacing w:line="360" w:lineRule="auto"/>
        <w:rPr>
          <w:rFonts w:ascii="Arial" w:hAnsi="Arial" w:cs="Arial"/>
          <w:sz w:val="22"/>
          <w:szCs w:val="22"/>
        </w:rPr>
      </w:pPr>
      <w:r>
        <w:rPr>
          <w:rFonts w:ascii="Arial" w:hAnsi="Arial" w:cs="Arial"/>
          <w:sz w:val="22"/>
          <w:szCs w:val="22"/>
        </w:rPr>
        <w:t>Jan. 30</w:t>
      </w:r>
      <w:r w:rsidR="00B323CB" w:rsidRPr="00074D2A">
        <w:rPr>
          <w:rFonts w:ascii="Arial" w:hAnsi="Arial" w:cs="Arial"/>
          <w:sz w:val="22"/>
          <w:szCs w:val="22"/>
        </w:rPr>
        <w:t xml:space="preserve">        </w:t>
      </w:r>
      <w:r w:rsidR="005C539E" w:rsidRPr="00074D2A">
        <w:rPr>
          <w:rFonts w:ascii="Arial" w:hAnsi="Arial" w:cs="Arial"/>
          <w:sz w:val="22"/>
          <w:szCs w:val="22"/>
        </w:rPr>
        <w:tab/>
        <w:t>Ion channels</w:t>
      </w:r>
      <w:r w:rsidR="007354E8" w:rsidRPr="00074D2A">
        <w:rPr>
          <w:rFonts w:ascii="Arial" w:hAnsi="Arial" w:cs="Arial"/>
          <w:sz w:val="22"/>
          <w:szCs w:val="22"/>
        </w:rPr>
        <w:t>:  structure and function</w:t>
      </w:r>
      <w:r w:rsidR="000A740F" w:rsidRPr="00074D2A">
        <w:rPr>
          <w:rFonts w:ascii="Arial" w:hAnsi="Arial" w:cs="Arial"/>
          <w:sz w:val="22"/>
          <w:szCs w:val="22"/>
        </w:rPr>
        <w:tab/>
      </w:r>
      <w:proofErr w:type="spellStart"/>
      <w:r w:rsidR="000A740F" w:rsidRPr="00074D2A">
        <w:rPr>
          <w:rFonts w:ascii="Arial" w:hAnsi="Arial" w:cs="Arial"/>
          <w:sz w:val="22"/>
          <w:szCs w:val="22"/>
        </w:rPr>
        <w:t>NtoB</w:t>
      </w:r>
      <w:proofErr w:type="spellEnd"/>
      <w:r w:rsidR="000A740F" w:rsidRPr="00074D2A">
        <w:rPr>
          <w:rFonts w:ascii="Arial" w:hAnsi="Arial" w:cs="Arial"/>
          <w:sz w:val="22"/>
          <w:szCs w:val="22"/>
        </w:rPr>
        <w:t xml:space="preserve"> 5</w:t>
      </w:r>
      <w:r w:rsidR="00B57DFB" w:rsidRPr="00074D2A">
        <w:rPr>
          <w:rFonts w:ascii="Arial" w:hAnsi="Arial" w:cs="Arial"/>
          <w:sz w:val="22"/>
          <w:szCs w:val="22"/>
        </w:rPr>
        <w:tab/>
      </w:r>
    </w:p>
    <w:p w14:paraId="18EE0393" w14:textId="673DC69F" w:rsidR="005C539E" w:rsidRPr="00074D2A" w:rsidRDefault="00E7765D" w:rsidP="005C539E">
      <w:pPr>
        <w:tabs>
          <w:tab w:val="left" w:pos="2160"/>
          <w:tab w:val="left" w:pos="7200"/>
          <w:tab w:val="left" w:pos="9360"/>
        </w:tabs>
        <w:spacing w:line="360" w:lineRule="auto"/>
        <w:rPr>
          <w:rFonts w:ascii="Arial" w:hAnsi="Arial" w:cs="Arial"/>
          <w:sz w:val="22"/>
          <w:szCs w:val="22"/>
        </w:rPr>
      </w:pPr>
      <w:r w:rsidRPr="00074D2A">
        <w:rPr>
          <w:rFonts w:ascii="Arial" w:hAnsi="Arial" w:cs="Arial"/>
          <w:b/>
          <w:noProof/>
          <w:sz w:val="22"/>
          <w:szCs w:val="22"/>
        </w:rPr>
        <mc:AlternateContent>
          <mc:Choice Requires="wps">
            <w:drawing>
              <wp:anchor distT="0" distB="0" distL="114300" distR="114300" simplePos="0" relativeHeight="251654144" behindDoc="0" locked="0" layoutInCell="1" allowOverlap="1" wp14:anchorId="6FCFB0EC" wp14:editId="6707FC6F">
                <wp:simplePos x="0" y="0"/>
                <wp:positionH relativeFrom="margin">
                  <wp:posOffset>13335</wp:posOffset>
                </wp:positionH>
                <wp:positionV relativeFrom="paragraph">
                  <wp:posOffset>188684</wp:posOffset>
                </wp:positionV>
                <wp:extent cx="6252210" cy="0"/>
                <wp:effectExtent l="0" t="0" r="3429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AE1A266" id="_x0000_t32" coordsize="21600,21600" o:spt="32" o:oned="t" path="m0,0l21600,21600e" filled="f">
                <v:path arrowok="t" fillok="f" o:connecttype="none"/>
                <o:lock v:ext="edit" shapetype="t"/>
              </v:shapetype>
              <v:shape id="AutoShape 3" o:spid="_x0000_s1026" type="#_x0000_t32" style="position:absolute;margin-left:1.05pt;margin-top:14.85pt;width:492.3pt;height: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">
                <w10:wrap anchorx="margin"/>
              </v:shape>
            </w:pict>
          </mc:Fallback>
        </mc:AlternateContent>
      </w:r>
      <w:r w:rsidR="00795738">
        <w:rPr>
          <w:rFonts w:ascii="Arial" w:hAnsi="Arial" w:cs="Arial"/>
          <w:b/>
          <w:noProof/>
          <w:sz w:val="22"/>
          <w:szCs w:val="22"/>
        </w:rPr>
        <w:t xml:space="preserve">Feb. </w:t>
      </w:r>
      <w:r w:rsidR="00130107" w:rsidRPr="00074D2A">
        <w:rPr>
          <w:rFonts w:ascii="Arial" w:hAnsi="Arial" w:cs="Arial"/>
          <w:b/>
          <w:noProof/>
          <w:sz w:val="22"/>
          <w:szCs w:val="22"/>
        </w:rPr>
        <w:t>1</w:t>
      </w:r>
      <w:r w:rsidR="00B323CB" w:rsidRPr="00074D2A">
        <w:rPr>
          <w:rFonts w:ascii="Arial" w:hAnsi="Arial" w:cs="Arial"/>
          <w:sz w:val="22"/>
          <w:szCs w:val="22"/>
        </w:rPr>
        <w:t xml:space="preserve">        </w:t>
      </w:r>
      <w:r w:rsidR="005C539E" w:rsidRPr="00074D2A">
        <w:rPr>
          <w:rFonts w:ascii="Arial" w:hAnsi="Arial" w:cs="Arial"/>
          <w:sz w:val="22"/>
          <w:szCs w:val="22"/>
        </w:rPr>
        <w:tab/>
      </w:r>
      <w:r w:rsidR="005434E8" w:rsidRPr="00074D2A">
        <w:rPr>
          <w:rFonts w:ascii="Arial" w:hAnsi="Arial" w:cs="Arial"/>
          <w:b/>
          <w:sz w:val="22"/>
          <w:szCs w:val="22"/>
        </w:rPr>
        <w:t xml:space="preserve">Exam 1  </w:t>
      </w:r>
      <w:r w:rsidR="005C539E" w:rsidRPr="00074D2A">
        <w:rPr>
          <w:rFonts w:ascii="Arial" w:hAnsi="Arial" w:cs="Arial"/>
          <w:sz w:val="22"/>
          <w:szCs w:val="22"/>
        </w:rPr>
        <w:tab/>
      </w:r>
      <w:r w:rsidR="005C539E" w:rsidRPr="00074D2A">
        <w:rPr>
          <w:rFonts w:ascii="Arial" w:hAnsi="Arial" w:cs="Arial"/>
          <w:sz w:val="22"/>
          <w:szCs w:val="22"/>
        </w:rPr>
        <w:tab/>
      </w:r>
    </w:p>
    <w:p w14:paraId="00C211A9" w14:textId="77777777" w:rsidR="0027178D" w:rsidRDefault="0027178D" w:rsidP="005434E8">
      <w:pPr>
        <w:tabs>
          <w:tab w:val="left" w:pos="2160"/>
          <w:tab w:val="left" w:pos="7200"/>
          <w:tab w:val="left" w:pos="9360"/>
        </w:tabs>
        <w:spacing w:line="360" w:lineRule="auto"/>
        <w:rPr>
          <w:rFonts w:ascii="Arial" w:hAnsi="Arial" w:cs="Arial"/>
          <w:sz w:val="22"/>
          <w:szCs w:val="22"/>
          <w:u w:val="single"/>
        </w:rPr>
      </w:pPr>
    </w:p>
    <w:p w14:paraId="7E0BD2A0" w14:textId="47AA319A" w:rsidR="005434E8" w:rsidRPr="00074D2A" w:rsidRDefault="005434E8" w:rsidP="006E5217">
      <w:pPr>
        <w:tabs>
          <w:tab w:val="left" w:pos="2160"/>
          <w:tab w:val="left" w:pos="7200"/>
          <w:tab w:val="left" w:pos="9360"/>
        </w:tabs>
        <w:spacing w:line="360" w:lineRule="auto"/>
        <w:outlineLvl w:val="0"/>
        <w:rPr>
          <w:rFonts w:ascii="Arial" w:hAnsi="Arial" w:cs="Arial"/>
          <w:sz w:val="22"/>
          <w:szCs w:val="22"/>
          <w:u w:val="single"/>
        </w:rPr>
      </w:pPr>
      <w:r w:rsidRPr="00074D2A">
        <w:rPr>
          <w:rFonts w:ascii="Arial" w:hAnsi="Arial" w:cs="Arial"/>
          <w:sz w:val="22"/>
          <w:szCs w:val="22"/>
          <w:u w:val="single"/>
        </w:rPr>
        <w:t>Block 2</w:t>
      </w:r>
    </w:p>
    <w:p w14:paraId="269C437C" w14:textId="09C76008" w:rsidR="00B57DFB" w:rsidRPr="00074D2A" w:rsidRDefault="00E7765D" w:rsidP="005C539E">
      <w:pPr>
        <w:tabs>
          <w:tab w:val="left" w:pos="2160"/>
          <w:tab w:val="left" w:pos="7200"/>
          <w:tab w:val="left" w:pos="9360"/>
        </w:tabs>
        <w:spacing w:line="360" w:lineRule="auto"/>
        <w:rPr>
          <w:rFonts w:ascii="Arial" w:hAnsi="Arial" w:cs="Arial"/>
          <w:b/>
          <w:sz w:val="22"/>
          <w:szCs w:val="22"/>
        </w:rPr>
      </w:pPr>
      <w:r>
        <w:rPr>
          <w:rFonts w:ascii="Arial" w:hAnsi="Arial" w:cs="Arial"/>
          <w:sz w:val="22"/>
          <w:szCs w:val="22"/>
        </w:rPr>
        <w:t xml:space="preserve">Feb. </w:t>
      </w:r>
      <w:r w:rsidR="00130107" w:rsidRPr="00074D2A">
        <w:rPr>
          <w:rFonts w:ascii="Arial" w:hAnsi="Arial" w:cs="Arial"/>
          <w:sz w:val="22"/>
          <w:szCs w:val="22"/>
        </w:rPr>
        <w:t>6</w:t>
      </w:r>
      <w:r w:rsidR="005C539E" w:rsidRPr="00074D2A">
        <w:rPr>
          <w:rFonts w:ascii="Arial" w:hAnsi="Arial" w:cs="Arial"/>
          <w:sz w:val="22"/>
          <w:szCs w:val="22"/>
        </w:rPr>
        <w:tab/>
      </w:r>
      <w:r w:rsidR="005434E8" w:rsidRPr="00074D2A">
        <w:rPr>
          <w:rFonts w:ascii="Arial" w:hAnsi="Arial" w:cs="Arial"/>
          <w:sz w:val="22"/>
          <w:szCs w:val="22"/>
        </w:rPr>
        <w:t>Patch-clamp recording techniques</w:t>
      </w:r>
    </w:p>
    <w:p w14:paraId="53D5C5BC" w14:textId="63E32E67" w:rsidR="005C539E" w:rsidRPr="00074D2A" w:rsidRDefault="00E7765D" w:rsidP="005C539E">
      <w:pPr>
        <w:tabs>
          <w:tab w:val="left" w:pos="2160"/>
          <w:tab w:val="left" w:pos="7200"/>
          <w:tab w:val="left" w:pos="9360"/>
        </w:tabs>
        <w:spacing w:line="360" w:lineRule="auto"/>
        <w:rPr>
          <w:rFonts w:ascii="Arial" w:hAnsi="Arial" w:cs="Arial"/>
          <w:b/>
          <w:sz w:val="22"/>
          <w:szCs w:val="22"/>
        </w:rPr>
      </w:pPr>
      <w:r>
        <w:rPr>
          <w:rFonts w:ascii="Arial" w:hAnsi="Arial" w:cs="Arial"/>
          <w:sz w:val="22"/>
          <w:szCs w:val="22"/>
        </w:rPr>
        <w:t xml:space="preserve">Feb. </w:t>
      </w:r>
      <w:r w:rsidR="00130107" w:rsidRPr="00074D2A">
        <w:rPr>
          <w:rFonts w:ascii="Arial" w:hAnsi="Arial" w:cs="Arial"/>
          <w:sz w:val="22"/>
          <w:szCs w:val="22"/>
        </w:rPr>
        <w:t>8</w:t>
      </w:r>
      <w:r w:rsidR="005C539E" w:rsidRPr="00074D2A">
        <w:rPr>
          <w:rFonts w:ascii="Arial" w:hAnsi="Arial" w:cs="Arial"/>
          <w:b/>
          <w:sz w:val="22"/>
          <w:szCs w:val="22"/>
        </w:rPr>
        <w:tab/>
      </w:r>
      <w:r w:rsidR="00B323CB" w:rsidRPr="00074D2A">
        <w:rPr>
          <w:rFonts w:ascii="Arial" w:hAnsi="Arial" w:cs="Arial"/>
          <w:bCs/>
          <w:sz w:val="22"/>
          <w:szCs w:val="22"/>
        </w:rPr>
        <w:t>Ionic basis of resting potential</w:t>
      </w:r>
      <w:r w:rsidR="005C539E" w:rsidRPr="00074D2A">
        <w:rPr>
          <w:rFonts w:ascii="Arial" w:hAnsi="Arial" w:cs="Arial"/>
          <w:sz w:val="22"/>
          <w:szCs w:val="22"/>
        </w:rPr>
        <w:tab/>
      </w:r>
      <w:proofErr w:type="spellStart"/>
      <w:r w:rsidR="00EC49FF" w:rsidRPr="00074D2A">
        <w:rPr>
          <w:rFonts w:ascii="Arial" w:hAnsi="Arial" w:cs="Arial"/>
          <w:bCs/>
          <w:sz w:val="22"/>
          <w:szCs w:val="22"/>
        </w:rPr>
        <w:t>NtoB</w:t>
      </w:r>
      <w:proofErr w:type="spellEnd"/>
      <w:r w:rsidR="00EC49FF" w:rsidRPr="00074D2A">
        <w:rPr>
          <w:rFonts w:ascii="Arial" w:hAnsi="Arial" w:cs="Arial"/>
          <w:bCs/>
          <w:sz w:val="22"/>
          <w:szCs w:val="22"/>
        </w:rPr>
        <w:t xml:space="preserve"> 6, </w:t>
      </w:r>
      <w:proofErr w:type="spellStart"/>
      <w:r w:rsidR="00EC49FF" w:rsidRPr="00074D2A">
        <w:rPr>
          <w:rFonts w:ascii="Arial" w:hAnsi="Arial" w:cs="Arial"/>
          <w:bCs/>
          <w:sz w:val="22"/>
          <w:szCs w:val="22"/>
        </w:rPr>
        <w:t>CellP</w:t>
      </w:r>
      <w:proofErr w:type="spellEnd"/>
      <w:r w:rsidR="00EC49FF" w:rsidRPr="00074D2A">
        <w:rPr>
          <w:rFonts w:ascii="Arial" w:hAnsi="Arial" w:cs="Arial"/>
          <w:bCs/>
          <w:sz w:val="22"/>
          <w:szCs w:val="22"/>
        </w:rPr>
        <w:t xml:space="preserve"> 3,4,5</w:t>
      </w:r>
      <w:r w:rsidR="005C539E" w:rsidRPr="00074D2A">
        <w:rPr>
          <w:rFonts w:ascii="Arial" w:hAnsi="Arial" w:cs="Arial"/>
          <w:sz w:val="22"/>
          <w:szCs w:val="22"/>
        </w:rPr>
        <w:t xml:space="preserve">               </w:t>
      </w:r>
      <w:r>
        <w:rPr>
          <w:rFonts w:ascii="Arial" w:hAnsi="Arial" w:cs="Arial"/>
          <w:sz w:val="22"/>
          <w:szCs w:val="22"/>
        </w:rPr>
        <w:t>Feb</w:t>
      </w:r>
      <w:r w:rsidR="00B751F2" w:rsidRPr="00074D2A">
        <w:rPr>
          <w:rFonts w:ascii="Arial" w:hAnsi="Arial" w:cs="Arial"/>
          <w:sz w:val="22"/>
          <w:szCs w:val="22"/>
        </w:rPr>
        <w:t xml:space="preserve">. </w:t>
      </w:r>
      <w:r>
        <w:rPr>
          <w:rFonts w:ascii="Arial" w:hAnsi="Arial" w:cs="Arial"/>
          <w:sz w:val="22"/>
          <w:szCs w:val="22"/>
        </w:rPr>
        <w:t>1</w:t>
      </w:r>
      <w:r w:rsidR="00130107" w:rsidRPr="00074D2A">
        <w:rPr>
          <w:rFonts w:ascii="Arial" w:hAnsi="Arial" w:cs="Arial"/>
          <w:sz w:val="22"/>
          <w:szCs w:val="22"/>
        </w:rPr>
        <w:t>3</w:t>
      </w:r>
      <w:r w:rsidR="005C539E" w:rsidRPr="00074D2A">
        <w:rPr>
          <w:rFonts w:ascii="Arial" w:hAnsi="Arial" w:cs="Arial"/>
          <w:sz w:val="22"/>
          <w:szCs w:val="22"/>
        </w:rPr>
        <w:tab/>
      </w:r>
      <w:r w:rsidR="00B751F2" w:rsidRPr="00074D2A">
        <w:rPr>
          <w:rFonts w:ascii="Arial" w:hAnsi="Arial" w:cs="Arial"/>
          <w:sz w:val="22"/>
          <w:szCs w:val="22"/>
        </w:rPr>
        <w:t>Model of neuron and current-voltage relations</w:t>
      </w:r>
      <w:r w:rsidR="005C539E" w:rsidRPr="00074D2A">
        <w:rPr>
          <w:rFonts w:ascii="Arial" w:hAnsi="Arial" w:cs="Arial"/>
          <w:sz w:val="22"/>
          <w:szCs w:val="22"/>
        </w:rPr>
        <w:tab/>
      </w:r>
      <w:r w:rsidR="005C539E" w:rsidRPr="00074D2A">
        <w:rPr>
          <w:rFonts w:ascii="Arial" w:hAnsi="Arial" w:cs="Arial"/>
          <w:sz w:val="22"/>
          <w:szCs w:val="22"/>
        </w:rPr>
        <w:tab/>
      </w:r>
    </w:p>
    <w:p w14:paraId="4B0FA765" w14:textId="0BC390D9" w:rsidR="005C539E" w:rsidRPr="00074D2A"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Feb</w:t>
      </w:r>
      <w:r w:rsidR="00B751F2" w:rsidRPr="00074D2A">
        <w:rPr>
          <w:rFonts w:ascii="Arial" w:hAnsi="Arial" w:cs="Arial"/>
          <w:sz w:val="22"/>
          <w:szCs w:val="22"/>
        </w:rPr>
        <w:t xml:space="preserve">. </w:t>
      </w:r>
      <w:r>
        <w:rPr>
          <w:rFonts w:ascii="Arial" w:hAnsi="Arial" w:cs="Arial"/>
          <w:sz w:val="22"/>
          <w:szCs w:val="22"/>
        </w:rPr>
        <w:t>1</w:t>
      </w:r>
      <w:r w:rsidR="00130107" w:rsidRPr="00074D2A">
        <w:rPr>
          <w:rFonts w:ascii="Arial" w:hAnsi="Arial" w:cs="Arial"/>
          <w:sz w:val="22"/>
          <w:szCs w:val="22"/>
        </w:rPr>
        <w:t>5</w:t>
      </w:r>
      <w:r w:rsidR="005C539E" w:rsidRPr="00074D2A">
        <w:rPr>
          <w:rFonts w:ascii="Arial" w:hAnsi="Arial" w:cs="Arial"/>
          <w:sz w:val="22"/>
          <w:szCs w:val="22"/>
        </w:rPr>
        <w:tab/>
      </w:r>
      <w:r w:rsidR="00561088" w:rsidRPr="00074D2A">
        <w:rPr>
          <w:rFonts w:ascii="Arial" w:hAnsi="Arial" w:cs="Arial"/>
          <w:sz w:val="22"/>
          <w:szCs w:val="22"/>
        </w:rPr>
        <w:t xml:space="preserve">Ion transport: pumps and exchangers </w:t>
      </w:r>
      <w:r w:rsidR="005C539E" w:rsidRPr="00074D2A">
        <w:rPr>
          <w:rFonts w:ascii="Arial" w:hAnsi="Arial" w:cs="Arial"/>
          <w:sz w:val="22"/>
          <w:szCs w:val="22"/>
        </w:rPr>
        <w:tab/>
      </w:r>
      <w:proofErr w:type="spellStart"/>
      <w:r w:rsidR="00561088" w:rsidRPr="00074D2A">
        <w:rPr>
          <w:rFonts w:ascii="Arial" w:hAnsi="Arial" w:cs="Arial"/>
          <w:sz w:val="22"/>
          <w:szCs w:val="22"/>
        </w:rPr>
        <w:t>NtoB</w:t>
      </w:r>
      <w:proofErr w:type="spellEnd"/>
      <w:r w:rsidR="00561088" w:rsidRPr="00074D2A">
        <w:rPr>
          <w:rFonts w:ascii="Arial" w:hAnsi="Arial" w:cs="Arial"/>
          <w:sz w:val="22"/>
          <w:szCs w:val="22"/>
        </w:rPr>
        <w:t xml:space="preserve"> 9</w:t>
      </w:r>
      <w:r w:rsidR="005C539E" w:rsidRPr="00074D2A">
        <w:rPr>
          <w:rFonts w:ascii="Arial" w:hAnsi="Arial" w:cs="Arial"/>
          <w:sz w:val="22"/>
          <w:szCs w:val="22"/>
        </w:rPr>
        <w:tab/>
      </w:r>
    </w:p>
    <w:p w14:paraId="3373D0A1" w14:textId="2D07030A" w:rsidR="00561088" w:rsidRPr="00074D2A"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Feb</w:t>
      </w:r>
      <w:r w:rsidR="00B751F2" w:rsidRPr="00074D2A">
        <w:rPr>
          <w:rFonts w:ascii="Arial" w:hAnsi="Arial" w:cs="Arial"/>
          <w:sz w:val="22"/>
          <w:szCs w:val="22"/>
        </w:rPr>
        <w:t xml:space="preserve">. </w:t>
      </w:r>
      <w:r>
        <w:rPr>
          <w:rFonts w:ascii="Arial" w:hAnsi="Arial" w:cs="Arial"/>
          <w:sz w:val="22"/>
          <w:szCs w:val="22"/>
        </w:rPr>
        <w:t>2</w:t>
      </w:r>
      <w:r w:rsidR="00130107" w:rsidRPr="00074D2A">
        <w:rPr>
          <w:rFonts w:ascii="Arial" w:hAnsi="Arial" w:cs="Arial"/>
          <w:sz w:val="22"/>
          <w:szCs w:val="22"/>
        </w:rPr>
        <w:t>0</w:t>
      </w:r>
      <w:r w:rsidR="00561088" w:rsidRPr="00074D2A">
        <w:rPr>
          <w:rFonts w:ascii="Arial" w:hAnsi="Arial" w:cs="Arial"/>
          <w:sz w:val="22"/>
          <w:szCs w:val="22"/>
        </w:rPr>
        <w:tab/>
        <w:t>Action potential properties / currents</w:t>
      </w:r>
      <w:r w:rsidR="00561088" w:rsidRPr="00074D2A">
        <w:rPr>
          <w:rFonts w:ascii="Arial" w:hAnsi="Arial" w:cs="Arial"/>
          <w:sz w:val="22"/>
          <w:szCs w:val="22"/>
        </w:rPr>
        <w:tab/>
      </w:r>
      <w:proofErr w:type="spellStart"/>
      <w:r w:rsidR="00561088" w:rsidRPr="00074D2A">
        <w:rPr>
          <w:rFonts w:ascii="Arial" w:hAnsi="Arial" w:cs="Arial"/>
          <w:sz w:val="22"/>
          <w:szCs w:val="22"/>
        </w:rPr>
        <w:t>NtoB</w:t>
      </w:r>
      <w:proofErr w:type="spellEnd"/>
      <w:r w:rsidR="00561088" w:rsidRPr="00074D2A">
        <w:rPr>
          <w:rFonts w:ascii="Arial" w:hAnsi="Arial" w:cs="Arial"/>
          <w:sz w:val="22"/>
          <w:szCs w:val="22"/>
        </w:rPr>
        <w:t xml:space="preserve"> 7, </w:t>
      </w:r>
      <w:proofErr w:type="spellStart"/>
      <w:r w:rsidR="00561088" w:rsidRPr="00074D2A">
        <w:rPr>
          <w:rFonts w:ascii="Arial" w:hAnsi="Arial" w:cs="Arial"/>
          <w:sz w:val="22"/>
          <w:szCs w:val="22"/>
        </w:rPr>
        <w:t>CellP</w:t>
      </w:r>
      <w:proofErr w:type="spellEnd"/>
      <w:r w:rsidR="00561088" w:rsidRPr="00074D2A">
        <w:rPr>
          <w:rFonts w:ascii="Arial" w:hAnsi="Arial" w:cs="Arial"/>
          <w:sz w:val="22"/>
          <w:szCs w:val="22"/>
        </w:rPr>
        <w:t xml:space="preserve"> 6,7</w:t>
      </w:r>
      <w:r w:rsidR="00561088" w:rsidRPr="00074D2A">
        <w:rPr>
          <w:rFonts w:ascii="Arial" w:hAnsi="Arial" w:cs="Arial"/>
          <w:sz w:val="22"/>
          <w:szCs w:val="22"/>
        </w:rPr>
        <w:tab/>
      </w:r>
    </w:p>
    <w:p w14:paraId="2C344613" w14:textId="77777777" w:rsidR="00E7765D"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Feb</w:t>
      </w:r>
      <w:r w:rsidR="00B751F2" w:rsidRPr="00074D2A">
        <w:rPr>
          <w:rFonts w:ascii="Arial" w:hAnsi="Arial" w:cs="Arial"/>
          <w:sz w:val="22"/>
          <w:szCs w:val="22"/>
        </w:rPr>
        <w:t xml:space="preserve">. </w:t>
      </w:r>
      <w:r>
        <w:rPr>
          <w:rFonts w:ascii="Arial" w:hAnsi="Arial" w:cs="Arial"/>
          <w:sz w:val="22"/>
          <w:szCs w:val="22"/>
        </w:rPr>
        <w:t>22</w:t>
      </w:r>
      <w:r w:rsidR="005C539E" w:rsidRPr="00074D2A">
        <w:rPr>
          <w:rFonts w:ascii="Arial" w:hAnsi="Arial" w:cs="Arial"/>
          <w:b/>
          <w:sz w:val="22"/>
          <w:szCs w:val="22"/>
        </w:rPr>
        <w:tab/>
      </w:r>
      <w:r w:rsidR="00561088" w:rsidRPr="00074D2A">
        <w:rPr>
          <w:rFonts w:ascii="Arial" w:hAnsi="Arial" w:cs="Arial"/>
          <w:sz w:val="22"/>
          <w:szCs w:val="22"/>
        </w:rPr>
        <w:t>Ionic basis of action potential properties</w:t>
      </w:r>
    </w:p>
    <w:p w14:paraId="7D178348" w14:textId="43D67DC1" w:rsidR="00A72C02" w:rsidRPr="00074D2A" w:rsidRDefault="00E7765D" w:rsidP="006E5217">
      <w:pPr>
        <w:tabs>
          <w:tab w:val="left" w:pos="2160"/>
          <w:tab w:val="left" w:pos="7200"/>
          <w:tab w:val="left" w:pos="9360"/>
        </w:tabs>
        <w:spacing w:line="360" w:lineRule="auto"/>
        <w:outlineLvl w:val="0"/>
        <w:rPr>
          <w:rFonts w:ascii="Arial" w:hAnsi="Arial" w:cs="Arial"/>
          <w:sz w:val="22"/>
          <w:szCs w:val="22"/>
        </w:rPr>
      </w:pPr>
      <w:r>
        <w:rPr>
          <w:rFonts w:ascii="Arial" w:hAnsi="Arial" w:cs="Arial"/>
          <w:sz w:val="22"/>
          <w:szCs w:val="22"/>
        </w:rPr>
        <w:tab/>
      </w:r>
      <w:r w:rsidRPr="00074D2A">
        <w:rPr>
          <w:rFonts w:ascii="Arial" w:hAnsi="Arial" w:cs="Arial"/>
          <w:b/>
          <w:sz w:val="22"/>
          <w:szCs w:val="22"/>
        </w:rPr>
        <w:t>GPS 2 due</w:t>
      </w:r>
      <w:r w:rsidR="005C539E" w:rsidRPr="00074D2A">
        <w:rPr>
          <w:rFonts w:ascii="Arial" w:hAnsi="Arial" w:cs="Arial"/>
          <w:b/>
          <w:sz w:val="22"/>
          <w:szCs w:val="22"/>
        </w:rPr>
        <w:tab/>
      </w:r>
    </w:p>
    <w:p w14:paraId="49414B1B" w14:textId="0D33397B" w:rsidR="00561088" w:rsidRPr="00E7765D"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Feb. 27</w:t>
      </w:r>
      <w:r w:rsidR="005C539E" w:rsidRPr="00074D2A">
        <w:rPr>
          <w:rFonts w:ascii="Arial" w:hAnsi="Arial" w:cs="Arial"/>
          <w:sz w:val="22"/>
          <w:szCs w:val="22"/>
        </w:rPr>
        <w:tab/>
      </w:r>
      <w:r w:rsidR="00634A36" w:rsidRPr="00074D2A">
        <w:rPr>
          <w:rFonts w:ascii="Arial" w:hAnsi="Arial" w:cs="Arial"/>
          <w:sz w:val="22"/>
          <w:szCs w:val="22"/>
        </w:rPr>
        <w:t xml:space="preserve"> </w:t>
      </w:r>
      <w:r w:rsidR="00561088" w:rsidRPr="00074D2A">
        <w:rPr>
          <w:rFonts w:ascii="Arial" w:hAnsi="Arial" w:cs="Arial"/>
          <w:sz w:val="22"/>
          <w:szCs w:val="22"/>
        </w:rPr>
        <w:t>Voltage clamp techniques</w:t>
      </w:r>
    </w:p>
    <w:p w14:paraId="68EB1C2E" w14:textId="4978F48A" w:rsidR="000A740F" w:rsidRPr="00E7765D" w:rsidRDefault="00E7765D" w:rsidP="005C539E">
      <w:pPr>
        <w:tabs>
          <w:tab w:val="left" w:pos="2160"/>
          <w:tab w:val="left" w:pos="7200"/>
          <w:tab w:val="left" w:pos="9360"/>
        </w:tabs>
        <w:spacing w:line="360" w:lineRule="auto"/>
        <w:rPr>
          <w:rFonts w:ascii="Arial" w:hAnsi="Arial" w:cs="Arial"/>
          <w:b/>
          <w:sz w:val="22"/>
          <w:szCs w:val="22"/>
        </w:rPr>
      </w:pPr>
      <w:r w:rsidRPr="00E7765D">
        <w:rPr>
          <w:rFonts w:ascii="Arial" w:hAnsi="Arial" w:cs="Arial"/>
          <w:b/>
          <w:sz w:val="22"/>
          <w:szCs w:val="22"/>
        </w:rPr>
        <w:t>Mar. 1</w:t>
      </w:r>
      <w:r w:rsidR="005C539E" w:rsidRPr="00E7765D">
        <w:rPr>
          <w:rFonts w:ascii="Arial" w:hAnsi="Arial" w:cs="Arial"/>
          <w:b/>
          <w:sz w:val="22"/>
          <w:szCs w:val="22"/>
        </w:rPr>
        <w:tab/>
      </w:r>
      <w:r w:rsidR="00561088" w:rsidRPr="00E7765D">
        <w:rPr>
          <w:rFonts w:ascii="Arial" w:hAnsi="Arial" w:cs="Arial"/>
          <w:b/>
          <w:sz w:val="22"/>
          <w:szCs w:val="22"/>
        </w:rPr>
        <w:t xml:space="preserve">Exam </w:t>
      </w:r>
      <w:r w:rsidRPr="00E7765D">
        <w:rPr>
          <w:rFonts w:ascii="Arial" w:hAnsi="Arial" w:cs="Arial"/>
          <w:b/>
          <w:sz w:val="22"/>
          <w:szCs w:val="22"/>
        </w:rPr>
        <w:t>2</w:t>
      </w:r>
    </w:p>
    <w:p w14:paraId="4463F0E0" w14:textId="3BAC35CE" w:rsidR="00E7765D" w:rsidRPr="00E7765D" w:rsidRDefault="00E7765D" w:rsidP="005C539E">
      <w:pPr>
        <w:tabs>
          <w:tab w:val="left" w:pos="2160"/>
          <w:tab w:val="left" w:pos="7200"/>
          <w:tab w:val="left" w:pos="9360"/>
        </w:tabs>
        <w:spacing w:line="360" w:lineRule="auto"/>
        <w:rPr>
          <w:rFonts w:ascii="Arial" w:hAnsi="Arial" w:cs="Arial"/>
          <w:b/>
          <w:i/>
          <w:sz w:val="22"/>
          <w:szCs w:val="22"/>
        </w:rPr>
      </w:pPr>
      <w:r>
        <w:rPr>
          <w:rFonts w:ascii="Arial" w:hAnsi="Arial" w:cs="Arial"/>
          <w:sz w:val="22"/>
          <w:szCs w:val="22"/>
        </w:rPr>
        <w:t>Mar 4-11</w:t>
      </w:r>
      <w:r>
        <w:rPr>
          <w:rFonts w:ascii="Arial" w:hAnsi="Arial" w:cs="Arial"/>
          <w:sz w:val="22"/>
          <w:szCs w:val="22"/>
        </w:rPr>
        <w:tab/>
      </w:r>
      <w:r>
        <w:rPr>
          <w:rFonts w:ascii="Arial" w:hAnsi="Arial" w:cs="Arial"/>
          <w:b/>
          <w:i/>
          <w:sz w:val="22"/>
          <w:szCs w:val="22"/>
        </w:rPr>
        <w:t>No Class – Spring Recess</w:t>
      </w:r>
    </w:p>
    <w:p w14:paraId="19C03F07" w14:textId="77777777" w:rsidR="00E7765D" w:rsidRDefault="00E7765D" w:rsidP="005C539E">
      <w:pPr>
        <w:tabs>
          <w:tab w:val="left" w:pos="2160"/>
          <w:tab w:val="left" w:pos="7200"/>
          <w:tab w:val="left" w:pos="9360"/>
        </w:tabs>
        <w:spacing w:line="360" w:lineRule="auto"/>
        <w:rPr>
          <w:rFonts w:ascii="Arial" w:hAnsi="Arial" w:cs="Arial"/>
          <w:sz w:val="22"/>
          <w:szCs w:val="22"/>
          <w:u w:val="single"/>
        </w:rPr>
      </w:pPr>
    </w:p>
    <w:p w14:paraId="7F3EB7FF" w14:textId="77777777" w:rsidR="00E7765D" w:rsidRDefault="00E7765D" w:rsidP="005C539E">
      <w:pPr>
        <w:tabs>
          <w:tab w:val="left" w:pos="2160"/>
          <w:tab w:val="left" w:pos="7200"/>
          <w:tab w:val="left" w:pos="9360"/>
        </w:tabs>
        <w:spacing w:line="360" w:lineRule="auto"/>
        <w:rPr>
          <w:rFonts w:ascii="Arial" w:hAnsi="Arial" w:cs="Arial"/>
          <w:sz w:val="22"/>
          <w:szCs w:val="22"/>
          <w:u w:val="single"/>
        </w:rPr>
      </w:pPr>
    </w:p>
    <w:p w14:paraId="39482391" w14:textId="77777777" w:rsidR="00561088" w:rsidRPr="00074D2A" w:rsidRDefault="00561088" w:rsidP="006E5217">
      <w:pPr>
        <w:tabs>
          <w:tab w:val="left" w:pos="2160"/>
          <w:tab w:val="left" w:pos="7200"/>
          <w:tab w:val="left" w:pos="9360"/>
        </w:tabs>
        <w:spacing w:line="360" w:lineRule="auto"/>
        <w:outlineLvl w:val="0"/>
        <w:rPr>
          <w:rFonts w:ascii="Arial" w:hAnsi="Arial" w:cs="Arial"/>
          <w:sz w:val="22"/>
          <w:szCs w:val="22"/>
        </w:rPr>
      </w:pPr>
      <w:r w:rsidRPr="00074D2A">
        <w:rPr>
          <w:rFonts w:ascii="Arial" w:hAnsi="Arial" w:cs="Arial"/>
          <w:sz w:val="22"/>
          <w:szCs w:val="22"/>
          <w:u w:val="single"/>
        </w:rPr>
        <w:lastRenderedPageBreak/>
        <w:t>Block 3</w:t>
      </w:r>
      <w:r w:rsidR="005C539E" w:rsidRPr="00074D2A">
        <w:rPr>
          <w:rFonts w:ascii="Arial" w:hAnsi="Arial" w:cs="Arial"/>
          <w:sz w:val="22"/>
          <w:szCs w:val="22"/>
        </w:rPr>
        <w:tab/>
      </w:r>
      <w:r w:rsidRPr="00074D2A">
        <w:rPr>
          <w:rFonts w:ascii="Arial" w:hAnsi="Arial" w:cs="Arial"/>
          <w:sz w:val="22"/>
          <w:szCs w:val="22"/>
        </w:rPr>
        <w:tab/>
      </w:r>
      <w:r w:rsidR="007354E8" w:rsidRPr="00074D2A">
        <w:rPr>
          <w:rFonts w:ascii="Arial" w:hAnsi="Arial" w:cs="Arial"/>
          <w:sz w:val="22"/>
          <w:szCs w:val="22"/>
        </w:rPr>
        <w:t xml:space="preserve"> </w:t>
      </w:r>
    </w:p>
    <w:p w14:paraId="1F893BEF" w14:textId="508DC4B3" w:rsidR="005C539E" w:rsidRPr="00074D2A" w:rsidRDefault="00E7765D" w:rsidP="005C539E">
      <w:pPr>
        <w:tabs>
          <w:tab w:val="left" w:pos="2160"/>
          <w:tab w:val="left" w:pos="7200"/>
          <w:tab w:val="left" w:pos="9360"/>
        </w:tabs>
        <w:spacing w:line="360" w:lineRule="auto"/>
        <w:rPr>
          <w:rFonts w:ascii="Arial" w:hAnsi="Arial" w:cs="Arial"/>
          <w:sz w:val="22"/>
          <w:szCs w:val="22"/>
          <w:u w:val="single"/>
        </w:rPr>
      </w:pPr>
      <w:r>
        <w:rPr>
          <w:rFonts w:ascii="Arial" w:hAnsi="Arial" w:cs="Arial"/>
          <w:sz w:val="22"/>
          <w:szCs w:val="22"/>
        </w:rPr>
        <w:t>Mar. 13</w:t>
      </w:r>
      <w:r w:rsidR="005C539E" w:rsidRPr="00074D2A">
        <w:rPr>
          <w:rFonts w:ascii="Arial" w:hAnsi="Arial" w:cs="Arial"/>
          <w:sz w:val="22"/>
          <w:szCs w:val="22"/>
        </w:rPr>
        <w:tab/>
      </w:r>
      <w:r w:rsidR="00561088" w:rsidRPr="00074D2A">
        <w:rPr>
          <w:rFonts w:ascii="Arial" w:hAnsi="Arial" w:cs="Arial"/>
          <w:sz w:val="22"/>
          <w:szCs w:val="22"/>
        </w:rPr>
        <w:t xml:space="preserve">Single-channel basis of action potential currents </w:t>
      </w:r>
      <w:r w:rsidR="00561088" w:rsidRPr="00074D2A">
        <w:rPr>
          <w:rFonts w:ascii="Arial" w:hAnsi="Arial" w:cs="Arial"/>
          <w:sz w:val="22"/>
          <w:szCs w:val="22"/>
        </w:rPr>
        <w:tab/>
      </w:r>
      <w:proofErr w:type="spellStart"/>
      <w:r w:rsidR="00561088" w:rsidRPr="00074D2A">
        <w:rPr>
          <w:rFonts w:ascii="Arial" w:hAnsi="Arial" w:cs="Arial"/>
          <w:sz w:val="22"/>
          <w:szCs w:val="22"/>
        </w:rPr>
        <w:t>CellP</w:t>
      </w:r>
      <w:proofErr w:type="spellEnd"/>
      <w:r w:rsidR="00561088" w:rsidRPr="00074D2A">
        <w:rPr>
          <w:rFonts w:ascii="Arial" w:hAnsi="Arial" w:cs="Arial"/>
          <w:sz w:val="22"/>
          <w:szCs w:val="22"/>
        </w:rPr>
        <w:t xml:space="preserve"> 1                           </w:t>
      </w:r>
    </w:p>
    <w:p w14:paraId="6ECCF386" w14:textId="5677E6AA" w:rsidR="00B751F2" w:rsidRPr="00074D2A"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Mar</w:t>
      </w:r>
      <w:r w:rsidR="00B751F2" w:rsidRPr="00074D2A">
        <w:rPr>
          <w:rFonts w:ascii="Arial" w:hAnsi="Arial" w:cs="Arial"/>
          <w:sz w:val="22"/>
          <w:szCs w:val="22"/>
        </w:rPr>
        <w:t xml:space="preserve">. </w:t>
      </w:r>
      <w:r>
        <w:rPr>
          <w:rFonts w:ascii="Arial" w:hAnsi="Arial" w:cs="Arial"/>
          <w:sz w:val="22"/>
          <w:szCs w:val="22"/>
        </w:rPr>
        <w:t>15</w:t>
      </w:r>
      <w:r w:rsidR="005C539E" w:rsidRPr="00074D2A">
        <w:rPr>
          <w:rFonts w:ascii="Arial" w:hAnsi="Arial" w:cs="Arial"/>
          <w:sz w:val="22"/>
          <w:szCs w:val="22"/>
        </w:rPr>
        <w:tab/>
      </w:r>
      <w:r w:rsidR="00561088" w:rsidRPr="00074D2A">
        <w:rPr>
          <w:rFonts w:ascii="Arial" w:hAnsi="Arial" w:cs="Arial"/>
          <w:bCs/>
          <w:sz w:val="22"/>
          <w:szCs w:val="22"/>
        </w:rPr>
        <w:t>Cable properties of neurites</w:t>
      </w:r>
    </w:p>
    <w:p w14:paraId="47A74242" w14:textId="2DE5BEA4" w:rsidR="005C539E" w:rsidRPr="00074D2A"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Mar. 20</w:t>
      </w:r>
      <w:r w:rsidR="00B751F2" w:rsidRPr="00074D2A">
        <w:rPr>
          <w:rFonts w:ascii="Arial" w:hAnsi="Arial" w:cs="Arial"/>
          <w:sz w:val="22"/>
          <w:szCs w:val="22"/>
        </w:rPr>
        <w:tab/>
      </w:r>
      <w:r w:rsidR="00561088" w:rsidRPr="00074D2A">
        <w:rPr>
          <w:rFonts w:ascii="Arial" w:hAnsi="Arial" w:cs="Arial"/>
          <w:sz w:val="22"/>
          <w:szCs w:val="22"/>
        </w:rPr>
        <w:t xml:space="preserve">Action potential propagation                 </w:t>
      </w:r>
      <w:r w:rsidR="00561088" w:rsidRPr="00074D2A">
        <w:rPr>
          <w:rFonts w:ascii="Arial" w:hAnsi="Arial" w:cs="Arial"/>
          <w:sz w:val="22"/>
          <w:szCs w:val="22"/>
        </w:rPr>
        <w:tab/>
      </w:r>
      <w:proofErr w:type="spellStart"/>
      <w:r w:rsidR="00561088" w:rsidRPr="00074D2A">
        <w:rPr>
          <w:rFonts w:ascii="Arial" w:hAnsi="Arial" w:cs="Arial"/>
          <w:sz w:val="22"/>
          <w:szCs w:val="22"/>
        </w:rPr>
        <w:t>NtoB</w:t>
      </w:r>
      <w:proofErr w:type="spellEnd"/>
      <w:r w:rsidR="00561088" w:rsidRPr="00074D2A">
        <w:rPr>
          <w:rFonts w:ascii="Arial" w:hAnsi="Arial" w:cs="Arial"/>
          <w:sz w:val="22"/>
          <w:szCs w:val="22"/>
        </w:rPr>
        <w:t xml:space="preserve"> 8</w:t>
      </w:r>
    </w:p>
    <w:p w14:paraId="76A5AB13" w14:textId="6B07EA05" w:rsidR="00561088" w:rsidRPr="00074D2A" w:rsidRDefault="00E7765D" w:rsidP="00561088">
      <w:pPr>
        <w:tabs>
          <w:tab w:val="left" w:pos="2160"/>
          <w:tab w:val="left" w:pos="7200"/>
          <w:tab w:val="left" w:pos="9360"/>
        </w:tabs>
        <w:spacing w:line="360" w:lineRule="auto"/>
        <w:rPr>
          <w:rFonts w:ascii="Arial" w:hAnsi="Arial" w:cs="Arial"/>
          <w:sz w:val="22"/>
          <w:szCs w:val="22"/>
        </w:rPr>
      </w:pPr>
      <w:r>
        <w:rPr>
          <w:rFonts w:ascii="Arial" w:hAnsi="Arial" w:cs="Arial"/>
          <w:sz w:val="22"/>
          <w:szCs w:val="22"/>
        </w:rPr>
        <w:t>Mar. 22</w:t>
      </w:r>
      <w:r w:rsidR="005C539E" w:rsidRPr="00074D2A">
        <w:rPr>
          <w:rFonts w:ascii="Arial" w:hAnsi="Arial" w:cs="Arial"/>
          <w:sz w:val="22"/>
          <w:szCs w:val="22"/>
        </w:rPr>
        <w:tab/>
      </w:r>
      <w:r w:rsidR="00561088" w:rsidRPr="00074D2A">
        <w:rPr>
          <w:rFonts w:ascii="Arial" w:hAnsi="Arial" w:cs="Arial"/>
          <w:sz w:val="22"/>
          <w:szCs w:val="22"/>
        </w:rPr>
        <w:t>Introduction to synapses/electrical synapses-</w:t>
      </w:r>
      <w:r w:rsidR="00561088" w:rsidRPr="00074D2A">
        <w:rPr>
          <w:rFonts w:ascii="Arial" w:hAnsi="Arial" w:cs="Arial"/>
          <w:sz w:val="22"/>
          <w:szCs w:val="22"/>
        </w:rPr>
        <w:tab/>
      </w:r>
      <w:proofErr w:type="spellStart"/>
      <w:r w:rsidR="00561088" w:rsidRPr="00074D2A">
        <w:rPr>
          <w:rFonts w:ascii="Arial" w:hAnsi="Arial" w:cs="Arial"/>
          <w:sz w:val="22"/>
          <w:szCs w:val="22"/>
        </w:rPr>
        <w:t>NtoB</w:t>
      </w:r>
      <w:proofErr w:type="spellEnd"/>
      <w:r w:rsidR="00561088" w:rsidRPr="00074D2A">
        <w:rPr>
          <w:rFonts w:ascii="Arial" w:hAnsi="Arial" w:cs="Arial"/>
          <w:sz w:val="22"/>
          <w:szCs w:val="22"/>
        </w:rPr>
        <w:t xml:space="preserve"> 11, </w:t>
      </w:r>
      <w:proofErr w:type="spellStart"/>
      <w:r w:rsidR="00561088" w:rsidRPr="00074D2A">
        <w:rPr>
          <w:rFonts w:ascii="Arial" w:hAnsi="Arial" w:cs="Arial"/>
          <w:sz w:val="22"/>
          <w:szCs w:val="22"/>
        </w:rPr>
        <w:t>CellP</w:t>
      </w:r>
      <w:proofErr w:type="spellEnd"/>
      <w:r w:rsidR="00561088" w:rsidRPr="00074D2A">
        <w:rPr>
          <w:rFonts w:ascii="Arial" w:hAnsi="Arial" w:cs="Arial"/>
          <w:sz w:val="22"/>
          <w:szCs w:val="22"/>
        </w:rPr>
        <w:t xml:space="preserve"> 8    </w:t>
      </w:r>
      <w:r w:rsidR="00561088" w:rsidRPr="00074D2A">
        <w:rPr>
          <w:rFonts w:ascii="Arial" w:hAnsi="Arial" w:cs="Arial"/>
          <w:bCs/>
          <w:sz w:val="22"/>
          <w:szCs w:val="22"/>
        </w:rPr>
        <w:t xml:space="preserve">   </w:t>
      </w:r>
    </w:p>
    <w:p w14:paraId="4CA0F495" w14:textId="77777777" w:rsidR="00561088" w:rsidRPr="00074D2A" w:rsidRDefault="00561088" w:rsidP="00561088">
      <w:pPr>
        <w:tabs>
          <w:tab w:val="left" w:pos="2160"/>
          <w:tab w:val="left" w:pos="7200"/>
          <w:tab w:val="left" w:pos="9360"/>
        </w:tabs>
        <w:spacing w:line="360" w:lineRule="auto"/>
        <w:rPr>
          <w:rFonts w:ascii="Arial" w:hAnsi="Arial" w:cs="Arial"/>
          <w:sz w:val="22"/>
          <w:szCs w:val="22"/>
        </w:rPr>
      </w:pPr>
      <w:r w:rsidRPr="00074D2A">
        <w:rPr>
          <w:rFonts w:ascii="Arial" w:hAnsi="Arial" w:cs="Arial"/>
          <w:sz w:val="22"/>
          <w:szCs w:val="22"/>
        </w:rPr>
        <w:tab/>
        <w:t>and the neuromuscular junction</w:t>
      </w:r>
    </w:p>
    <w:p w14:paraId="55D3DB8F" w14:textId="77777777" w:rsidR="005C539E" w:rsidRPr="00074D2A" w:rsidRDefault="00561088" w:rsidP="006E5217">
      <w:pPr>
        <w:tabs>
          <w:tab w:val="left" w:pos="2160"/>
          <w:tab w:val="left" w:pos="7200"/>
          <w:tab w:val="left" w:pos="9360"/>
        </w:tabs>
        <w:spacing w:line="360" w:lineRule="auto"/>
        <w:outlineLvl w:val="0"/>
        <w:rPr>
          <w:rFonts w:ascii="Arial" w:hAnsi="Arial" w:cs="Arial"/>
          <w:sz w:val="22"/>
          <w:szCs w:val="22"/>
        </w:rPr>
      </w:pPr>
      <w:r w:rsidRPr="00074D2A">
        <w:rPr>
          <w:rFonts w:ascii="Arial" w:hAnsi="Arial" w:cs="Arial"/>
          <w:b/>
          <w:sz w:val="22"/>
          <w:szCs w:val="22"/>
        </w:rPr>
        <w:tab/>
        <w:t>GPS3 due</w:t>
      </w:r>
    </w:p>
    <w:p w14:paraId="3E657299" w14:textId="69BFE24A" w:rsidR="00C77028" w:rsidRPr="00E7765D" w:rsidRDefault="00E7765D" w:rsidP="005C539E">
      <w:pPr>
        <w:tabs>
          <w:tab w:val="left" w:pos="2160"/>
          <w:tab w:val="left" w:pos="7200"/>
          <w:tab w:val="left" w:pos="9360"/>
        </w:tabs>
        <w:spacing w:line="360" w:lineRule="auto"/>
        <w:rPr>
          <w:rFonts w:ascii="Arial" w:hAnsi="Arial" w:cs="Arial"/>
          <w:bCs/>
          <w:sz w:val="22"/>
          <w:szCs w:val="22"/>
        </w:rPr>
      </w:pPr>
      <w:r>
        <w:rPr>
          <w:rFonts w:ascii="Arial" w:hAnsi="Arial" w:cs="Arial"/>
          <w:sz w:val="22"/>
          <w:szCs w:val="22"/>
        </w:rPr>
        <w:t>Mar. 27</w:t>
      </w:r>
      <w:r w:rsidR="005C539E" w:rsidRPr="00074D2A">
        <w:rPr>
          <w:rFonts w:ascii="Arial" w:hAnsi="Arial" w:cs="Arial"/>
          <w:sz w:val="22"/>
          <w:szCs w:val="22"/>
        </w:rPr>
        <w:tab/>
      </w:r>
      <w:r w:rsidR="00561088" w:rsidRPr="00074D2A">
        <w:rPr>
          <w:rFonts w:ascii="Arial" w:hAnsi="Arial" w:cs="Arial"/>
          <w:sz w:val="22"/>
          <w:szCs w:val="22"/>
          <w:lang w:val="da-DK"/>
        </w:rPr>
        <w:t>AChR IV plot</w:t>
      </w:r>
      <w:r w:rsidR="00A72C02" w:rsidRPr="00074D2A">
        <w:rPr>
          <w:rFonts w:ascii="Arial" w:hAnsi="Arial" w:cs="Arial"/>
          <w:sz w:val="22"/>
          <w:szCs w:val="22"/>
        </w:rPr>
        <w:tab/>
      </w:r>
      <w:r w:rsidR="005C539E" w:rsidRPr="00074D2A">
        <w:rPr>
          <w:rFonts w:ascii="Arial" w:hAnsi="Arial" w:cs="Arial"/>
          <w:sz w:val="22"/>
          <w:szCs w:val="22"/>
        </w:rPr>
        <w:tab/>
      </w:r>
    </w:p>
    <w:p w14:paraId="54EA2F66" w14:textId="081E73A9" w:rsidR="005C539E" w:rsidRPr="00E7765D" w:rsidRDefault="0027178D" w:rsidP="005C539E">
      <w:pPr>
        <w:tabs>
          <w:tab w:val="left" w:pos="2160"/>
          <w:tab w:val="left" w:pos="7200"/>
          <w:tab w:val="left" w:pos="9360"/>
        </w:tabs>
        <w:spacing w:line="360" w:lineRule="auto"/>
        <w:rPr>
          <w:rFonts w:ascii="Arial" w:hAnsi="Arial" w:cs="Arial"/>
          <w:b/>
          <w:sz w:val="22"/>
          <w:szCs w:val="22"/>
        </w:rPr>
      </w:pPr>
      <w:r w:rsidRPr="00074D2A">
        <w:rPr>
          <w:rFonts w:ascii="Arial" w:hAnsi="Arial" w:cs="Arial"/>
          <w:b/>
          <w:noProof/>
          <w:sz w:val="22"/>
          <w:szCs w:val="22"/>
        </w:rPr>
        <mc:AlternateContent>
          <mc:Choice Requires="wps">
            <w:drawing>
              <wp:anchor distT="0" distB="0" distL="114300" distR="114300" simplePos="0" relativeHeight="251666432" behindDoc="0" locked="0" layoutInCell="1" allowOverlap="1" wp14:anchorId="54041294" wp14:editId="60B4A0F5">
                <wp:simplePos x="0" y="0"/>
                <wp:positionH relativeFrom="margin">
                  <wp:posOffset>-135703</wp:posOffset>
                </wp:positionH>
                <wp:positionV relativeFrom="paragraph">
                  <wp:posOffset>244027</wp:posOffset>
                </wp:positionV>
                <wp:extent cx="6252210" cy="0"/>
                <wp:effectExtent l="0" t="0" r="3429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7895537" id="_x0000_t32" coordsize="21600,21600" o:spt="32" o:oned="t" path="m0,0l21600,21600e" filled="f">
                <v:path arrowok="t" fillok="f" o:connecttype="none"/>
                <o:lock v:ext="edit" shapetype="t"/>
              </v:shapetype>
              <v:shape id="AutoShape 4" o:spid="_x0000_s1026" type="#_x0000_t32" style="position:absolute;margin-left:-10.7pt;margin-top:19.2pt;width:492.3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">
                <w10:wrap anchorx="margin"/>
              </v:shape>
            </w:pict>
          </mc:Fallback>
        </mc:AlternateContent>
      </w:r>
      <w:r w:rsidR="00E7765D">
        <w:rPr>
          <w:rFonts w:ascii="Arial" w:hAnsi="Arial" w:cs="Arial"/>
          <w:b/>
          <w:sz w:val="22"/>
          <w:szCs w:val="22"/>
        </w:rPr>
        <w:t>Mar</w:t>
      </w:r>
      <w:r w:rsidR="00B751F2" w:rsidRPr="00074D2A">
        <w:rPr>
          <w:rFonts w:ascii="Arial" w:hAnsi="Arial" w:cs="Arial"/>
          <w:b/>
          <w:sz w:val="22"/>
          <w:szCs w:val="22"/>
        </w:rPr>
        <w:t xml:space="preserve">. </w:t>
      </w:r>
      <w:r w:rsidR="00E7765D">
        <w:rPr>
          <w:rFonts w:ascii="Arial" w:hAnsi="Arial" w:cs="Arial"/>
          <w:b/>
          <w:sz w:val="22"/>
          <w:szCs w:val="22"/>
        </w:rPr>
        <w:t>29</w:t>
      </w:r>
      <w:r w:rsidR="005C539E" w:rsidRPr="00074D2A">
        <w:rPr>
          <w:rFonts w:ascii="Arial" w:hAnsi="Arial" w:cs="Arial"/>
          <w:sz w:val="22"/>
          <w:szCs w:val="22"/>
        </w:rPr>
        <w:tab/>
      </w:r>
      <w:r w:rsidR="005434E8" w:rsidRPr="00074D2A">
        <w:rPr>
          <w:rFonts w:ascii="Arial" w:hAnsi="Arial" w:cs="Arial"/>
          <w:b/>
          <w:sz w:val="22"/>
          <w:szCs w:val="22"/>
        </w:rPr>
        <w:t>Exam 3</w:t>
      </w:r>
      <w:r w:rsidR="005C539E" w:rsidRPr="00074D2A">
        <w:rPr>
          <w:rFonts w:ascii="Arial" w:hAnsi="Arial" w:cs="Arial"/>
          <w:bCs/>
          <w:sz w:val="22"/>
          <w:szCs w:val="22"/>
        </w:rPr>
        <w:tab/>
        <w:t xml:space="preserve"> </w:t>
      </w:r>
    </w:p>
    <w:p w14:paraId="0C8FB93D" w14:textId="77777777" w:rsidR="0027178D" w:rsidRDefault="0027178D" w:rsidP="005434E8">
      <w:pPr>
        <w:tabs>
          <w:tab w:val="left" w:pos="2160"/>
          <w:tab w:val="left" w:pos="7200"/>
          <w:tab w:val="left" w:pos="9360"/>
        </w:tabs>
        <w:spacing w:line="360" w:lineRule="auto"/>
        <w:rPr>
          <w:rFonts w:ascii="Arial" w:hAnsi="Arial" w:cs="Arial"/>
          <w:sz w:val="22"/>
          <w:szCs w:val="22"/>
          <w:u w:val="single"/>
        </w:rPr>
      </w:pPr>
    </w:p>
    <w:p w14:paraId="37293166" w14:textId="6F757535" w:rsidR="005434E8" w:rsidRPr="00074D2A" w:rsidRDefault="005434E8" w:rsidP="006E5217">
      <w:pPr>
        <w:tabs>
          <w:tab w:val="left" w:pos="2160"/>
          <w:tab w:val="left" w:pos="7200"/>
          <w:tab w:val="left" w:pos="9360"/>
        </w:tabs>
        <w:spacing w:line="360" w:lineRule="auto"/>
        <w:outlineLvl w:val="0"/>
        <w:rPr>
          <w:rFonts w:ascii="Arial" w:hAnsi="Arial" w:cs="Arial"/>
          <w:sz w:val="22"/>
          <w:szCs w:val="22"/>
          <w:u w:val="single"/>
        </w:rPr>
      </w:pPr>
      <w:r w:rsidRPr="00074D2A">
        <w:rPr>
          <w:rFonts w:ascii="Arial" w:hAnsi="Arial" w:cs="Arial"/>
          <w:sz w:val="22"/>
          <w:szCs w:val="22"/>
          <w:u w:val="single"/>
        </w:rPr>
        <w:t>Block 4</w:t>
      </w:r>
    </w:p>
    <w:p w14:paraId="4258EB9F" w14:textId="44D7FD2F" w:rsidR="005C539E" w:rsidRPr="00074D2A"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Apr</w:t>
      </w:r>
      <w:r w:rsidR="00B751F2" w:rsidRPr="00074D2A">
        <w:rPr>
          <w:rFonts w:ascii="Arial" w:hAnsi="Arial" w:cs="Arial"/>
          <w:sz w:val="22"/>
          <w:szCs w:val="22"/>
        </w:rPr>
        <w:t>.</w:t>
      </w:r>
      <w:r>
        <w:rPr>
          <w:rFonts w:ascii="Arial" w:hAnsi="Arial" w:cs="Arial"/>
          <w:sz w:val="22"/>
          <w:szCs w:val="22"/>
        </w:rPr>
        <w:t xml:space="preserve"> 3</w:t>
      </w:r>
      <w:r w:rsidR="005C539E" w:rsidRPr="00074D2A">
        <w:rPr>
          <w:rFonts w:ascii="Arial" w:hAnsi="Arial" w:cs="Arial"/>
          <w:sz w:val="22"/>
          <w:szCs w:val="22"/>
          <w:lang w:val="da-DK"/>
        </w:rPr>
        <w:tab/>
      </w:r>
      <w:r w:rsidR="00561088" w:rsidRPr="00074D2A">
        <w:rPr>
          <w:rFonts w:ascii="Arial" w:hAnsi="Arial" w:cs="Arial"/>
          <w:sz w:val="22"/>
          <w:szCs w:val="22"/>
          <w:lang w:val="da-DK"/>
        </w:rPr>
        <w:t>Firing patterns of neurons – ’other’ ion channels</w:t>
      </w:r>
      <w:r w:rsidR="005C539E" w:rsidRPr="00074D2A">
        <w:rPr>
          <w:rFonts w:ascii="Arial" w:hAnsi="Arial" w:cs="Arial"/>
          <w:sz w:val="22"/>
          <w:szCs w:val="22"/>
        </w:rPr>
        <w:tab/>
      </w:r>
    </w:p>
    <w:p w14:paraId="7DF264E7" w14:textId="6992CAAF" w:rsidR="005C539E" w:rsidRPr="00E7765D" w:rsidRDefault="00E7765D" w:rsidP="00B57DFB">
      <w:pPr>
        <w:tabs>
          <w:tab w:val="left" w:pos="2160"/>
          <w:tab w:val="left" w:pos="7200"/>
          <w:tab w:val="left" w:pos="9360"/>
        </w:tabs>
        <w:spacing w:line="360" w:lineRule="auto"/>
        <w:rPr>
          <w:rFonts w:ascii="Arial" w:hAnsi="Arial" w:cs="Arial"/>
          <w:b/>
          <w:sz w:val="22"/>
          <w:szCs w:val="22"/>
        </w:rPr>
      </w:pPr>
      <w:r w:rsidRPr="004D211E">
        <w:rPr>
          <w:rFonts w:ascii="Arial" w:hAnsi="Arial" w:cs="Arial"/>
          <w:sz w:val="22"/>
          <w:szCs w:val="22"/>
        </w:rPr>
        <w:t>Apr. 5</w:t>
      </w:r>
      <w:r w:rsidR="00B27826" w:rsidRPr="00074D2A">
        <w:rPr>
          <w:rFonts w:ascii="Arial" w:hAnsi="Arial" w:cs="Arial"/>
          <w:b/>
          <w:sz w:val="22"/>
          <w:szCs w:val="22"/>
        </w:rPr>
        <w:tab/>
      </w:r>
      <w:r w:rsidR="00B57DFB" w:rsidRPr="00074D2A">
        <w:rPr>
          <w:rFonts w:ascii="Arial" w:hAnsi="Arial" w:cs="Arial"/>
          <w:sz w:val="22"/>
          <w:szCs w:val="22"/>
        </w:rPr>
        <w:t>Fast excitatory neurotransmission</w:t>
      </w:r>
      <w:r w:rsidR="00B57DFB" w:rsidRPr="00074D2A">
        <w:rPr>
          <w:rFonts w:ascii="Arial" w:hAnsi="Arial" w:cs="Arial"/>
          <w:sz w:val="22"/>
          <w:szCs w:val="22"/>
        </w:rPr>
        <w:tab/>
      </w:r>
      <w:proofErr w:type="spellStart"/>
      <w:r w:rsidR="00C77028" w:rsidRPr="00074D2A">
        <w:rPr>
          <w:rFonts w:ascii="Arial" w:hAnsi="Arial" w:cs="Arial"/>
          <w:sz w:val="22"/>
          <w:szCs w:val="22"/>
        </w:rPr>
        <w:t>NtoB</w:t>
      </w:r>
      <w:proofErr w:type="spellEnd"/>
      <w:r w:rsidR="00C77028" w:rsidRPr="00074D2A">
        <w:rPr>
          <w:rFonts w:ascii="Arial" w:hAnsi="Arial" w:cs="Arial"/>
          <w:sz w:val="22"/>
          <w:szCs w:val="22"/>
        </w:rPr>
        <w:t xml:space="preserve"> p 279-80</w:t>
      </w:r>
      <w:r w:rsidR="000A740F" w:rsidRPr="00074D2A">
        <w:rPr>
          <w:rFonts w:ascii="Arial" w:hAnsi="Arial" w:cs="Arial"/>
          <w:sz w:val="22"/>
          <w:szCs w:val="22"/>
        </w:rPr>
        <w:t xml:space="preserve"> </w:t>
      </w:r>
      <w:r w:rsidR="00C77028" w:rsidRPr="00074D2A">
        <w:rPr>
          <w:rFonts w:ascii="Arial" w:hAnsi="Arial" w:cs="Arial"/>
          <w:sz w:val="22"/>
          <w:szCs w:val="22"/>
        </w:rPr>
        <w:t>CellP9</w:t>
      </w:r>
    </w:p>
    <w:p w14:paraId="5715F784" w14:textId="3F3B2CE7" w:rsidR="00B751F2" w:rsidRPr="00074D2A"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Apr. 10</w:t>
      </w:r>
      <w:r w:rsidR="00B751F2" w:rsidRPr="00074D2A">
        <w:rPr>
          <w:rFonts w:ascii="Arial" w:hAnsi="Arial" w:cs="Arial"/>
          <w:sz w:val="22"/>
          <w:szCs w:val="22"/>
        </w:rPr>
        <w:tab/>
      </w:r>
      <w:r w:rsidR="00B57DFB" w:rsidRPr="00074D2A">
        <w:rPr>
          <w:rFonts w:ascii="Arial" w:hAnsi="Arial" w:cs="Arial"/>
          <w:sz w:val="22"/>
          <w:szCs w:val="22"/>
        </w:rPr>
        <w:t>Fast inhibitory neurotransmission, summation</w:t>
      </w:r>
    </w:p>
    <w:p w14:paraId="00C557B4" w14:textId="0FCEC042" w:rsidR="00B751F2" w:rsidRPr="00074D2A"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Apr.12</w:t>
      </w:r>
      <w:r w:rsidR="00B751F2" w:rsidRPr="00074D2A">
        <w:rPr>
          <w:rFonts w:ascii="Arial" w:hAnsi="Arial" w:cs="Arial"/>
          <w:sz w:val="22"/>
          <w:szCs w:val="22"/>
        </w:rPr>
        <w:tab/>
      </w:r>
      <w:r w:rsidR="00B57DFB" w:rsidRPr="00074D2A">
        <w:rPr>
          <w:rFonts w:ascii="Arial" w:hAnsi="Arial" w:cs="Arial"/>
          <w:sz w:val="22"/>
          <w:szCs w:val="22"/>
        </w:rPr>
        <w:t>Integrative mechanisms</w:t>
      </w:r>
      <w:r w:rsidR="007354E8" w:rsidRPr="00074D2A">
        <w:rPr>
          <w:rFonts w:ascii="Arial" w:hAnsi="Arial" w:cs="Arial"/>
          <w:sz w:val="22"/>
          <w:szCs w:val="22"/>
        </w:rPr>
        <w:t xml:space="preserve"> / summation</w:t>
      </w:r>
    </w:p>
    <w:p w14:paraId="22BFA1E9" w14:textId="77777777" w:rsidR="00E7765D" w:rsidRDefault="00E7765D" w:rsidP="005C539E">
      <w:pPr>
        <w:tabs>
          <w:tab w:val="left" w:pos="2160"/>
          <w:tab w:val="left" w:pos="7200"/>
          <w:tab w:val="left" w:pos="9360"/>
        </w:tabs>
        <w:spacing w:line="360" w:lineRule="auto"/>
        <w:rPr>
          <w:rFonts w:ascii="Arial" w:hAnsi="Arial" w:cs="Arial"/>
          <w:sz w:val="22"/>
          <w:szCs w:val="22"/>
        </w:rPr>
      </w:pPr>
      <w:r>
        <w:rPr>
          <w:rFonts w:ascii="Arial" w:hAnsi="Arial" w:cs="Arial"/>
          <w:sz w:val="22"/>
          <w:szCs w:val="22"/>
        </w:rPr>
        <w:t>Apr</w:t>
      </w:r>
      <w:r w:rsidR="00B751F2" w:rsidRPr="00074D2A">
        <w:rPr>
          <w:rFonts w:ascii="Arial" w:hAnsi="Arial" w:cs="Arial"/>
          <w:sz w:val="22"/>
          <w:szCs w:val="22"/>
        </w:rPr>
        <w:t xml:space="preserve">. </w:t>
      </w:r>
      <w:r>
        <w:rPr>
          <w:rFonts w:ascii="Arial" w:hAnsi="Arial" w:cs="Arial"/>
          <w:sz w:val="22"/>
          <w:szCs w:val="22"/>
        </w:rPr>
        <w:t>1</w:t>
      </w:r>
      <w:r w:rsidR="00130107" w:rsidRPr="00074D2A">
        <w:rPr>
          <w:rFonts w:ascii="Arial" w:hAnsi="Arial" w:cs="Arial"/>
          <w:sz w:val="22"/>
          <w:szCs w:val="22"/>
        </w:rPr>
        <w:t>7</w:t>
      </w:r>
      <w:r w:rsidR="00634A36" w:rsidRPr="00074D2A">
        <w:rPr>
          <w:rFonts w:ascii="Arial" w:hAnsi="Arial" w:cs="Arial"/>
          <w:sz w:val="22"/>
          <w:szCs w:val="22"/>
        </w:rPr>
        <w:tab/>
      </w:r>
      <w:r w:rsidR="00B751F2" w:rsidRPr="00074D2A">
        <w:rPr>
          <w:rFonts w:ascii="Arial" w:hAnsi="Arial" w:cs="Arial"/>
          <w:sz w:val="22"/>
          <w:szCs w:val="22"/>
        </w:rPr>
        <w:t>Synaptic plasticity</w:t>
      </w:r>
    </w:p>
    <w:p w14:paraId="2DC23237" w14:textId="3B76ED18" w:rsidR="00634A36" w:rsidRPr="00074D2A" w:rsidRDefault="00E7765D" w:rsidP="005C539E">
      <w:pPr>
        <w:tabs>
          <w:tab w:val="left" w:pos="2160"/>
          <w:tab w:val="left" w:pos="7200"/>
          <w:tab w:val="left" w:pos="9360"/>
        </w:tabs>
        <w:spacing w:line="360" w:lineRule="auto"/>
        <w:rPr>
          <w:rFonts w:ascii="Arial" w:hAnsi="Arial" w:cs="Arial"/>
          <w:b/>
          <w:sz w:val="22"/>
          <w:szCs w:val="22"/>
        </w:rPr>
      </w:pPr>
      <w:r>
        <w:rPr>
          <w:rFonts w:ascii="Arial" w:hAnsi="Arial" w:cs="Arial"/>
          <w:sz w:val="22"/>
          <w:szCs w:val="22"/>
        </w:rPr>
        <w:t>Apr. 19</w:t>
      </w:r>
      <w:r w:rsidR="000A740F" w:rsidRPr="00074D2A">
        <w:rPr>
          <w:rFonts w:ascii="Arial" w:hAnsi="Arial" w:cs="Arial"/>
          <w:sz w:val="22"/>
          <w:szCs w:val="22"/>
        </w:rPr>
        <w:tab/>
      </w:r>
      <w:r w:rsidR="004D211E">
        <w:rPr>
          <w:rFonts w:ascii="Arial" w:hAnsi="Arial" w:cs="Arial"/>
          <w:sz w:val="22"/>
          <w:szCs w:val="22"/>
        </w:rPr>
        <w:t>Exam Review</w:t>
      </w:r>
    </w:p>
    <w:p w14:paraId="0E0D26B3" w14:textId="7A430F24" w:rsidR="005C539E" w:rsidRPr="00074D2A" w:rsidRDefault="00B323CB" w:rsidP="005C539E">
      <w:pPr>
        <w:tabs>
          <w:tab w:val="left" w:pos="2160"/>
          <w:tab w:val="left" w:pos="7200"/>
          <w:tab w:val="left" w:pos="9360"/>
        </w:tabs>
        <w:spacing w:line="360" w:lineRule="auto"/>
        <w:rPr>
          <w:rFonts w:ascii="Arial" w:hAnsi="Arial" w:cs="Arial"/>
          <w:b/>
          <w:sz w:val="22"/>
          <w:szCs w:val="22"/>
        </w:rPr>
      </w:pPr>
      <w:r w:rsidRPr="00074D2A">
        <w:rPr>
          <w:rFonts w:ascii="Arial" w:hAnsi="Arial" w:cs="Arial"/>
          <w:b/>
          <w:noProof/>
          <w:sz w:val="22"/>
          <w:szCs w:val="22"/>
        </w:rPr>
        <mc:AlternateContent>
          <mc:Choice Requires="wps">
            <w:drawing>
              <wp:anchor distT="0" distB="0" distL="114300" distR="114300" simplePos="0" relativeHeight="251663360" behindDoc="0" locked="0" layoutInCell="1" allowOverlap="1" wp14:anchorId="1351F73B" wp14:editId="4A864409">
                <wp:simplePos x="0" y="0"/>
                <wp:positionH relativeFrom="column">
                  <wp:posOffset>-70733</wp:posOffset>
                </wp:positionH>
                <wp:positionV relativeFrom="paragraph">
                  <wp:posOffset>254608</wp:posOffset>
                </wp:positionV>
                <wp:extent cx="64674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C2C8B22" id="AutoShape 4" o:spid="_x0000_s1026" type="#_x0000_t32" style="position:absolute;margin-left:-5.55pt;margin-top:20.05pt;width:50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ba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3z2kD8A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"/>
            </w:pict>
          </mc:Fallback>
        </mc:AlternateContent>
      </w:r>
      <w:r w:rsidR="00945DB9">
        <w:rPr>
          <w:rFonts w:ascii="Arial" w:hAnsi="Arial" w:cs="Arial"/>
          <w:b/>
          <w:sz w:val="22"/>
          <w:szCs w:val="22"/>
        </w:rPr>
        <w:t>April 25</w:t>
      </w:r>
      <w:r w:rsidR="00634A36" w:rsidRPr="00074D2A">
        <w:rPr>
          <w:rFonts w:ascii="Arial" w:hAnsi="Arial" w:cs="Arial"/>
          <w:b/>
          <w:sz w:val="22"/>
          <w:szCs w:val="22"/>
        </w:rPr>
        <w:tab/>
      </w:r>
      <w:r w:rsidR="00803E4B" w:rsidRPr="00074D2A">
        <w:rPr>
          <w:rFonts w:ascii="Arial" w:hAnsi="Arial" w:cs="Arial"/>
          <w:b/>
          <w:sz w:val="22"/>
          <w:szCs w:val="22"/>
        </w:rPr>
        <w:t xml:space="preserve">Final exam – </w:t>
      </w:r>
      <w:r w:rsidR="00945DB9">
        <w:rPr>
          <w:rFonts w:ascii="Arial" w:hAnsi="Arial" w:cs="Arial"/>
          <w:b/>
          <w:sz w:val="22"/>
          <w:szCs w:val="22"/>
        </w:rPr>
        <w:t>Wednesday</w:t>
      </w:r>
      <w:r w:rsidR="00803E4B" w:rsidRPr="00074D2A">
        <w:rPr>
          <w:rFonts w:ascii="Arial" w:hAnsi="Arial" w:cs="Arial"/>
          <w:b/>
          <w:sz w:val="22"/>
          <w:szCs w:val="22"/>
        </w:rPr>
        <w:t xml:space="preserve">, </w:t>
      </w:r>
      <w:r w:rsidR="00945DB9">
        <w:rPr>
          <w:rFonts w:ascii="Arial" w:hAnsi="Arial" w:cs="Arial"/>
          <w:b/>
          <w:sz w:val="22"/>
          <w:szCs w:val="22"/>
        </w:rPr>
        <w:t>4</w:t>
      </w:r>
      <w:r w:rsidR="00803E4B" w:rsidRPr="00074D2A">
        <w:rPr>
          <w:rFonts w:ascii="Arial" w:hAnsi="Arial" w:cs="Arial"/>
          <w:b/>
          <w:sz w:val="22"/>
          <w:szCs w:val="22"/>
        </w:rPr>
        <w:t>/</w:t>
      </w:r>
      <w:r w:rsidR="00945DB9">
        <w:rPr>
          <w:rFonts w:ascii="Arial" w:hAnsi="Arial" w:cs="Arial"/>
          <w:b/>
          <w:sz w:val="22"/>
          <w:szCs w:val="22"/>
        </w:rPr>
        <w:t>25</w:t>
      </w:r>
      <w:r w:rsidR="00803E4B" w:rsidRPr="00074D2A">
        <w:rPr>
          <w:rFonts w:ascii="Arial" w:hAnsi="Arial" w:cs="Arial"/>
          <w:b/>
          <w:sz w:val="22"/>
          <w:szCs w:val="22"/>
        </w:rPr>
        <w:t xml:space="preserve">, </w:t>
      </w:r>
      <w:r w:rsidR="00945DB9">
        <w:rPr>
          <w:rFonts w:ascii="Arial" w:hAnsi="Arial" w:cs="Arial"/>
          <w:b/>
          <w:sz w:val="22"/>
          <w:szCs w:val="22"/>
        </w:rPr>
        <w:t>8</w:t>
      </w:r>
      <w:r w:rsidR="00B751F2" w:rsidRPr="00074D2A">
        <w:rPr>
          <w:rFonts w:ascii="Arial" w:hAnsi="Arial" w:cs="Arial"/>
          <w:b/>
          <w:sz w:val="22"/>
          <w:szCs w:val="22"/>
        </w:rPr>
        <w:t xml:space="preserve">:00 – </w:t>
      </w:r>
      <w:r w:rsidR="00945DB9">
        <w:rPr>
          <w:rFonts w:ascii="Arial" w:hAnsi="Arial" w:cs="Arial"/>
          <w:b/>
          <w:sz w:val="22"/>
          <w:szCs w:val="22"/>
        </w:rPr>
        <w:t>9</w:t>
      </w:r>
      <w:r w:rsidR="00B751F2" w:rsidRPr="00074D2A">
        <w:rPr>
          <w:rFonts w:ascii="Arial" w:hAnsi="Arial" w:cs="Arial"/>
          <w:b/>
          <w:sz w:val="22"/>
          <w:szCs w:val="22"/>
        </w:rPr>
        <w:t>:50</w:t>
      </w:r>
      <w:r w:rsidR="00945DB9">
        <w:rPr>
          <w:rFonts w:ascii="Arial" w:hAnsi="Arial" w:cs="Arial"/>
          <w:b/>
          <w:sz w:val="22"/>
          <w:szCs w:val="22"/>
        </w:rPr>
        <w:t xml:space="preserve"> A</w:t>
      </w:r>
      <w:r w:rsidR="00803E4B" w:rsidRPr="00074D2A">
        <w:rPr>
          <w:rFonts w:ascii="Arial" w:hAnsi="Arial" w:cs="Arial"/>
          <w:b/>
          <w:sz w:val="22"/>
          <w:szCs w:val="22"/>
        </w:rPr>
        <w:t>M</w:t>
      </w:r>
      <w:r w:rsidR="005C539E" w:rsidRPr="00074D2A">
        <w:rPr>
          <w:rFonts w:ascii="Arial" w:hAnsi="Arial" w:cs="Arial"/>
          <w:b/>
          <w:sz w:val="22"/>
          <w:szCs w:val="22"/>
        </w:rPr>
        <w:tab/>
        <w:t xml:space="preserve"> </w:t>
      </w:r>
    </w:p>
    <w:p w14:paraId="29926148" w14:textId="77777777" w:rsidR="005C539E" w:rsidRPr="00074D2A" w:rsidRDefault="005C539E" w:rsidP="005C539E">
      <w:pPr>
        <w:widowControl/>
        <w:autoSpaceDE/>
        <w:autoSpaceDN/>
        <w:adjustRightInd/>
        <w:spacing w:after="200" w:line="276" w:lineRule="auto"/>
        <w:rPr>
          <w:rFonts w:ascii="Arial" w:eastAsia="Calibri" w:hAnsi="Arial" w:cs="Arial"/>
          <w:sz w:val="22"/>
          <w:szCs w:val="22"/>
        </w:rPr>
      </w:pPr>
      <w:r w:rsidRPr="00074D2A">
        <w:rPr>
          <w:rFonts w:ascii="Arial" w:hAnsi="Arial" w:cs="Arial"/>
          <w:sz w:val="22"/>
          <w:szCs w:val="22"/>
        </w:rPr>
        <w:tab/>
      </w:r>
      <w:r w:rsidRPr="00074D2A">
        <w:rPr>
          <w:rFonts w:ascii="Arial" w:hAnsi="Arial" w:cs="Arial"/>
          <w:sz w:val="22"/>
          <w:szCs w:val="22"/>
        </w:rPr>
        <w:tab/>
      </w:r>
    </w:p>
    <w:p w14:paraId="6FAAC47C" w14:textId="77777777" w:rsidR="005C539E" w:rsidRPr="00074D2A" w:rsidRDefault="005C539E" w:rsidP="005C539E">
      <w:pPr>
        <w:rPr>
          <w:rFonts w:ascii="Arial" w:hAnsi="Arial" w:cs="Arial"/>
          <w:iCs/>
          <w:sz w:val="22"/>
          <w:szCs w:val="22"/>
        </w:rPr>
      </w:pPr>
    </w:p>
    <w:p w14:paraId="0540A985" w14:textId="77777777" w:rsidR="00465501" w:rsidRPr="00074D2A" w:rsidRDefault="00465501" w:rsidP="005C539E">
      <w:pPr>
        <w:widowControl/>
        <w:autoSpaceDE/>
        <w:autoSpaceDN/>
        <w:adjustRightInd/>
        <w:jc w:val="center"/>
        <w:rPr>
          <w:rFonts w:ascii="Arial" w:hAnsi="Arial" w:cs="Arial"/>
          <w:iCs/>
          <w:sz w:val="22"/>
          <w:szCs w:val="22"/>
        </w:rPr>
      </w:pPr>
    </w:p>
    <w:sectPr w:rsidR="00465501" w:rsidRPr="00074D2A" w:rsidSect="001E0DA6">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charset w:val="00"/>
    <w:family w:val="roman"/>
    <w:pitch w:val="variable"/>
    <w:sig w:usb0="A00002FF" w:usb1="7800205A" w:usb2="14600000" w:usb3="00000000" w:csb0="000001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F7D0E"/>
    <w:multiLevelType w:val="hybridMultilevel"/>
    <w:tmpl w:val="79400E8A"/>
    <w:lvl w:ilvl="0" w:tplc="B35A112E">
      <w:start w:val="412"/>
      <w:numFmt w:val="bullet"/>
      <w:lvlText w:val="-"/>
      <w:lvlJc w:val="left"/>
      <w:pPr>
        <w:ind w:left="720" w:hanging="360"/>
      </w:pPr>
      <w:rPr>
        <w:rFonts w:ascii="Palatino" w:eastAsia="Times New Roman"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DC"/>
    <w:rsid w:val="00017157"/>
    <w:rsid w:val="0002471F"/>
    <w:rsid w:val="00035F06"/>
    <w:rsid w:val="00057F3C"/>
    <w:rsid w:val="00062837"/>
    <w:rsid w:val="000704CC"/>
    <w:rsid w:val="00074D2A"/>
    <w:rsid w:val="0008798D"/>
    <w:rsid w:val="000A007F"/>
    <w:rsid w:val="000A3797"/>
    <w:rsid w:val="000A6218"/>
    <w:rsid w:val="000A740F"/>
    <w:rsid w:val="000B7473"/>
    <w:rsid w:val="000D0729"/>
    <w:rsid w:val="000D3840"/>
    <w:rsid w:val="000E3B84"/>
    <w:rsid w:val="000E7AAC"/>
    <w:rsid w:val="000F6EE6"/>
    <w:rsid w:val="00114266"/>
    <w:rsid w:val="00117370"/>
    <w:rsid w:val="00130107"/>
    <w:rsid w:val="00135061"/>
    <w:rsid w:val="00136A0C"/>
    <w:rsid w:val="001449E3"/>
    <w:rsid w:val="00150E66"/>
    <w:rsid w:val="00153DCE"/>
    <w:rsid w:val="00154380"/>
    <w:rsid w:val="00156236"/>
    <w:rsid w:val="0017088B"/>
    <w:rsid w:val="001D01A5"/>
    <w:rsid w:val="001D02C2"/>
    <w:rsid w:val="001D0B42"/>
    <w:rsid w:val="001D10E0"/>
    <w:rsid w:val="001E0749"/>
    <w:rsid w:val="001E0DA6"/>
    <w:rsid w:val="001E6BF3"/>
    <w:rsid w:val="001F5413"/>
    <w:rsid w:val="00217E59"/>
    <w:rsid w:val="00227FBB"/>
    <w:rsid w:val="0023114B"/>
    <w:rsid w:val="00232D05"/>
    <w:rsid w:val="00251E06"/>
    <w:rsid w:val="002567A6"/>
    <w:rsid w:val="00261BFB"/>
    <w:rsid w:val="0027178D"/>
    <w:rsid w:val="00276F67"/>
    <w:rsid w:val="00293EB6"/>
    <w:rsid w:val="002B03AF"/>
    <w:rsid w:val="002B3F9A"/>
    <w:rsid w:val="002B6533"/>
    <w:rsid w:val="002C0659"/>
    <w:rsid w:val="002C5557"/>
    <w:rsid w:val="002D3331"/>
    <w:rsid w:val="002D4570"/>
    <w:rsid w:val="002D5FE4"/>
    <w:rsid w:val="002F3C1C"/>
    <w:rsid w:val="003115C4"/>
    <w:rsid w:val="00317117"/>
    <w:rsid w:val="0032028B"/>
    <w:rsid w:val="00335E1E"/>
    <w:rsid w:val="00346878"/>
    <w:rsid w:val="003544EC"/>
    <w:rsid w:val="00373E52"/>
    <w:rsid w:val="00386A0A"/>
    <w:rsid w:val="0039692D"/>
    <w:rsid w:val="003B0FB1"/>
    <w:rsid w:val="003B1320"/>
    <w:rsid w:val="003B5EA9"/>
    <w:rsid w:val="003B78B2"/>
    <w:rsid w:val="003C709F"/>
    <w:rsid w:val="003D2002"/>
    <w:rsid w:val="003D3D17"/>
    <w:rsid w:val="003D52F6"/>
    <w:rsid w:val="003D75A0"/>
    <w:rsid w:val="003D76D3"/>
    <w:rsid w:val="003E19DE"/>
    <w:rsid w:val="003F3428"/>
    <w:rsid w:val="00404C63"/>
    <w:rsid w:val="004073BC"/>
    <w:rsid w:val="00407D4A"/>
    <w:rsid w:val="0042501F"/>
    <w:rsid w:val="004379E5"/>
    <w:rsid w:val="004457CF"/>
    <w:rsid w:val="00453A9E"/>
    <w:rsid w:val="00454349"/>
    <w:rsid w:val="00457905"/>
    <w:rsid w:val="00465501"/>
    <w:rsid w:val="00495170"/>
    <w:rsid w:val="004A11D8"/>
    <w:rsid w:val="004A4BAD"/>
    <w:rsid w:val="004B7898"/>
    <w:rsid w:val="004B79F4"/>
    <w:rsid w:val="004D10A3"/>
    <w:rsid w:val="004D211E"/>
    <w:rsid w:val="004E1007"/>
    <w:rsid w:val="00502ECE"/>
    <w:rsid w:val="00510EBB"/>
    <w:rsid w:val="005115BE"/>
    <w:rsid w:val="00514FD7"/>
    <w:rsid w:val="005150E6"/>
    <w:rsid w:val="00520D1C"/>
    <w:rsid w:val="005219B8"/>
    <w:rsid w:val="00524BAA"/>
    <w:rsid w:val="00524E9B"/>
    <w:rsid w:val="00541012"/>
    <w:rsid w:val="005434E8"/>
    <w:rsid w:val="00545CCA"/>
    <w:rsid w:val="00546F21"/>
    <w:rsid w:val="0055113C"/>
    <w:rsid w:val="0055459D"/>
    <w:rsid w:val="005561D0"/>
    <w:rsid w:val="00556433"/>
    <w:rsid w:val="00561088"/>
    <w:rsid w:val="00577A6F"/>
    <w:rsid w:val="00581637"/>
    <w:rsid w:val="005900C5"/>
    <w:rsid w:val="0059497C"/>
    <w:rsid w:val="005A0B94"/>
    <w:rsid w:val="005B6376"/>
    <w:rsid w:val="005C18BD"/>
    <w:rsid w:val="005C23D6"/>
    <w:rsid w:val="005C3944"/>
    <w:rsid w:val="005C539E"/>
    <w:rsid w:val="005E1D5B"/>
    <w:rsid w:val="005F51E6"/>
    <w:rsid w:val="00600CC3"/>
    <w:rsid w:val="00605E9E"/>
    <w:rsid w:val="00610429"/>
    <w:rsid w:val="00620051"/>
    <w:rsid w:val="00633C80"/>
    <w:rsid w:val="00634A36"/>
    <w:rsid w:val="00636E13"/>
    <w:rsid w:val="00640905"/>
    <w:rsid w:val="00642FD7"/>
    <w:rsid w:val="0065371B"/>
    <w:rsid w:val="00653F9F"/>
    <w:rsid w:val="00667C4D"/>
    <w:rsid w:val="006A1988"/>
    <w:rsid w:val="006B1AAE"/>
    <w:rsid w:val="006B2FF6"/>
    <w:rsid w:val="006C1400"/>
    <w:rsid w:val="006E26EF"/>
    <w:rsid w:val="006E478B"/>
    <w:rsid w:val="006E5217"/>
    <w:rsid w:val="006F087A"/>
    <w:rsid w:val="0070073F"/>
    <w:rsid w:val="007009DC"/>
    <w:rsid w:val="007354E8"/>
    <w:rsid w:val="00747407"/>
    <w:rsid w:val="007641E3"/>
    <w:rsid w:val="00774F41"/>
    <w:rsid w:val="00793CF7"/>
    <w:rsid w:val="00795738"/>
    <w:rsid w:val="007A0066"/>
    <w:rsid w:val="007A3BB6"/>
    <w:rsid w:val="007B3F82"/>
    <w:rsid w:val="007B775B"/>
    <w:rsid w:val="007E0AFC"/>
    <w:rsid w:val="007E1A02"/>
    <w:rsid w:val="007F5D01"/>
    <w:rsid w:val="00803E4B"/>
    <w:rsid w:val="008142E6"/>
    <w:rsid w:val="00817DA8"/>
    <w:rsid w:val="008259F9"/>
    <w:rsid w:val="00832196"/>
    <w:rsid w:val="00881D5D"/>
    <w:rsid w:val="008848E1"/>
    <w:rsid w:val="008A0A35"/>
    <w:rsid w:val="008A4361"/>
    <w:rsid w:val="008C023C"/>
    <w:rsid w:val="008C135B"/>
    <w:rsid w:val="008E1682"/>
    <w:rsid w:val="008F3725"/>
    <w:rsid w:val="008F6788"/>
    <w:rsid w:val="008F6FA8"/>
    <w:rsid w:val="009129A9"/>
    <w:rsid w:val="00922FBE"/>
    <w:rsid w:val="009441A9"/>
    <w:rsid w:val="00945DB9"/>
    <w:rsid w:val="009469A2"/>
    <w:rsid w:val="0098060C"/>
    <w:rsid w:val="00991E2A"/>
    <w:rsid w:val="009940DF"/>
    <w:rsid w:val="009B1C2C"/>
    <w:rsid w:val="009B40A3"/>
    <w:rsid w:val="009C395A"/>
    <w:rsid w:val="009D24E8"/>
    <w:rsid w:val="009D77C8"/>
    <w:rsid w:val="009E4BF9"/>
    <w:rsid w:val="00A0498F"/>
    <w:rsid w:val="00A04B43"/>
    <w:rsid w:val="00A06EC2"/>
    <w:rsid w:val="00A11F0D"/>
    <w:rsid w:val="00A151D3"/>
    <w:rsid w:val="00A25223"/>
    <w:rsid w:val="00A27CD9"/>
    <w:rsid w:val="00A33D1D"/>
    <w:rsid w:val="00A36881"/>
    <w:rsid w:val="00A37DD2"/>
    <w:rsid w:val="00A5022E"/>
    <w:rsid w:val="00A61773"/>
    <w:rsid w:val="00A72731"/>
    <w:rsid w:val="00A72C02"/>
    <w:rsid w:val="00A80577"/>
    <w:rsid w:val="00A87826"/>
    <w:rsid w:val="00A94150"/>
    <w:rsid w:val="00A952FF"/>
    <w:rsid w:val="00A955E5"/>
    <w:rsid w:val="00AA26C1"/>
    <w:rsid w:val="00AA785F"/>
    <w:rsid w:val="00AB252A"/>
    <w:rsid w:val="00AB3B58"/>
    <w:rsid w:val="00AB3D58"/>
    <w:rsid w:val="00AB5678"/>
    <w:rsid w:val="00AC64E0"/>
    <w:rsid w:val="00AF3F1A"/>
    <w:rsid w:val="00AF52E8"/>
    <w:rsid w:val="00B11CDD"/>
    <w:rsid w:val="00B121DE"/>
    <w:rsid w:val="00B15BE9"/>
    <w:rsid w:val="00B2221F"/>
    <w:rsid w:val="00B27826"/>
    <w:rsid w:val="00B323CB"/>
    <w:rsid w:val="00B34366"/>
    <w:rsid w:val="00B5360C"/>
    <w:rsid w:val="00B57DFB"/>
    <w:rsid w:val="00B65D89"/>
    <w:rsid w:val="00B751F2"/>
    <w:rsid w:val="00B76119"/>
    <w:rsid w:val="00B84EEE"/>
    <w:rsid w:val="00B873DB"/>
    <w:rsid w:val="00BA1DF9"/>
    <w:rsid w:val="00BA2ED6"/>
    <w:rsid w:val="00BA3E44"/>
    <w:rsid w:val="00BC128E"/>
    <w:rsid w:val="00BE2021"/>
    <w:rsid w:val="00C03268"/>
    <w:rsid w:val="00C11FB7"/>
    <w:rsid w:val="00C17B36"/>
    <w:rsid w:val="00C232FA"/>
    <w:rsid w:val="00C358F1"/>
    <w:rsid w:val="00C35B16"/>
    <w:rsid w:val="00C37D30"/>
    <w:rsid w:val="00C37E30"/>
    <w:rsid w:val="00C60715"/>
    <w:rsid w:val="00C607DE"/>
    <w:rsid w:val="00C67192"/>
    <w:rsid w:val="00C706FD"/>
    <w:rsid w:val="00C72FA4"/>
    <w:rsid w:val="00C750C1"/>
    <w:rsid w:val="00C77028"/>
    <w:rsid w:val="00CB3B3E"/>
    <w:rsid w:val="00CB4C78"/>
    <w:rsid w:val="00CB7D9A"/>
    <w:rsid w:val="00CC1B75"/>
    <w:rsid w:val="00CC6779"/>
    <w:rsid w:val="00CD3F79"/>
    <w:rsid w:val="00CD4CC0"/>
    <w:rsid w:val="00D015DA"/>
    <w:rsid w:val="00D059FE"/>
    <w:rsid w:val="00D308CE"/>
    <w:rsid w:val="00D34251"/>
    <w:rsid w:val="00D72EB4"/>
    <w:rsid w:val="00D80AC5"/>
    <w:rsid w:val="00D846D5"/>
    <w:rsid w:val="00D85257"/>
    <w:rsid w:val="00DA53CB"/>
    <w:rsid w:val="00DA5C3B"/>
    <w:rsid w:val="00DC46C6"/>
    <w:rsid w:val="00DD5EE0"/>
    <w:rsid w:val="00DD6746"/>
    <w:rsid w:val="00DD6F7A"/>
    <w:rsid w:val="00DE7A23"/>
    <w:rsid w:val="00DF3551"/>
    <w:rsid w:val="00DF4222"/>
    <w:rsid w:val="00DF44F5"/>
    <w:rsid w:val="00DF4F71"/>
    <w:rsid w:val="00E0135B"/>
    <w:rsid w:val="00E014BC"/>
    <w:rsid w:val="00E20947"/>
    <w:rsid w:val="00E2257B"/>
    <w:rsid w:val="00E22FC1"/>
    <w:rsid w:val="00E302A7"/>
    <w:rsid w:val="00E3247B"/>
    <w:rsid w:val="00E35238"/>
    <w:rsid w:val="00E43998"/>
    <w:rsid w:val="00E455C6"/>
    <w:rsid w:val="00E542A8"/>
    <w:rsid w:val="00E6102A"/>
    <w:rsid w:val="00E73EE9"/>
    <w:rsid w:val="00E7765D"/>
    <w:rsid w:val="00E84AD2"/>
    <w:rsid w:val="00E908A1"/>
    <w:rsid w:val="00EA0C5F"/>
    <w:rsid w:val="00EA50A9"/>
    <w:rsid w:val="00EC49FF"/>
    <w:rsid w:val="00EE032A"/>
    <w:rsid w:val="00EE41B6"/>
    <w:rsid w:val="00EE79AE"/>
    <w:rsid w:val="00F0003A"/>
    <w:rsid w:val="00F02FE4"/>
    <w:rsid w:val="00F254BC"/>
    <w:rsid w:val="00F336A6"/>
    <w:rsid w:val="00F52199"/>
    <w:rsid w:val="00F55CB6"/>
    <w:rsid w:val="00F63E04"/>
    <w:rsid w:val="00F65C7D"/>
    <w:rsid w:val="00F66890"/>
    <w:rsid w:val="00F75283"/>
    <w:rsid w:val="00F768C8"/>
    <w:rsid w:val="00F85D3C"/>
    <w:rsid w:val="00FA37D6"/>
    <w:rsid w:val="00FB5CC3"/>
    <w:rsid w:val="00FC0858"/>
    <w:rsid w:val="00FC6F2A"/>
    <w:rsid w:val="00FD45B9"/>
    <w:rsid w:val="00FE4BF0"/>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C5C96"/>
  <w15:docId w15:val="{E2F3E645-ECC4-4E13-9076-103CA84F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5B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3B3E"/>
    <w:rPr>
      <w:color w:val="0000FF"/>
      <w:u w:val="single"/>
    </w:rPr>
  </w:style>
  <w:style w:type="character" w:customStyle="1" w:styleId="rwrro">
    <w:name w:val="rwrro"/>
    <w:basedOn w:val="DefaultParagraphFont"/>
    <w:rsid w:val="00CB3B3E"/>
    <w:rPr>
      <w:strike w:val="0"/>
      <w:dstrike w:val="0"/>
      <w:color w:val="3F52B8"/>
      <w:u w:val="none"/>
      <w:effect w:val="none"/>
    </w:rPr>
  </w:style>
  <w:style w:type="paragraph" w:styleId="ListParagraph">
    <w:name w:val="List Paragraph"/>
    <w:basedOn w:val="Normal"/>
    <w:uiPriority w:val="34"/>
    <w:qFormat/>
    <w:rsid w:val="007F5D01"/>
    <w:pPr>
      <w:ind w:left="720"/>
      <w:contextualSpacing/>
    </w:pPr>
  </w:style>
  <w:style w:type="character" w:customStyle="1" w:styleId="pslongeditbox">
    <w:name w:val="pslongeditbox"/>
    <w:basedOn w:val="DefaultParagraphFont"/>
    <w:rsid w:val="008A4361"/>
  </w:style>
  <w:style w:type="table" w:styleId="TableGrid">
    <w:name w:val="Table Grid"/>
    <w:basedOn w:val="TableNormal"/>
    <w:rsid w:val="00E2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6746"/>
    <w:rPr>
      <w:color w:val="800080" w:themeColor="followedHyperlink"/>
      <w:u w:val="single"/>
    </w:rPr>
  </w:style>
  <w:style w:type="paragraph" w:styleId="BalloonText">
    <w:name w:val="Balloon Text"/>
    <w:basedOn w:val="Normal"/>
    <w:link w:val="BalloonTextChar"/>
    <w:rsid w:val="00D015DA"/>
    <w:rPr>
      <w:rFonts w:ascii="Tahoma" w:hAnsi="Tahoma" w:cs="Tahoma"/>
      <w:sz w:val="16"/>
      <w:szCs w:val="16"/>
    </w:rPr>
  </w:style>
  <w:style w:type="character" w:customStyle="1" w:styleId="BalloonTextChar">
    <w:name w:val="Balloon Text Char"/>
    <w:basedOn w:val="DefaultParagraphFont"/>
    <w:link w:val="BalloonText"/>
    <w:rsid w:val="00D015DA"/>
    <w:rPr>
      <w:rFonts w:ascii="Tahoma" w:hAnsi="Tahoma" w:cs="Tahoma"/>
      <w:sz w:val="16"/>
      <w:szCs w:val="16"/>
    </w:rPr>
  </w:style>
  <w:style w:type="paragraph" w:styleId="HTMLPreformatted">
    <w:name w:val="HTML Preformatted"/>
    <w:basedOn w:val="Normal"/>
    <w:link w:val="HTMLPreformattedChar"/>
    <w:semiHidden/>
    <w:unhideWhenUsed/>
    <w:rsid w:val="00832196"/>
    <w:rPr>
      <w:rFonts w:ascii="Consolas" w:hAnsi="Consolas" w:cs="Consolas"/>
    </w:rPr>
  </w:style>
  <w:style w:type="character" w:customStyle="1" w:styleId="HTMLPreformattedChar">
    <w:name w:val="HTML Preformatted Char"/>
    <w:basedOn w:val="DefaultParagraphFont"/>
    <w:link w:val="HTMLPreformatted"/>
    <w:semiHidden/>
    <w:rsid w:val="00832196"/>
    <w:rPr>
      <w:rFonts w:ascii="Consolas" w:hAnsi="Consolas" w:cs="Consolas"/>
    </w:rPr>
  </w:style>
  <w:style w:type="character" w:customStyle="1" w:styleId="wysiwyg-font-size-medium">
    <w:name w:val="wysiwyg-font-size-medium"/>
    <w:basedOn w:val="DefaultParagraphFont"/>
    <w:rsid w:val="002D5FE4"/>
  </w:style>
  <w:style w:type="character" w:styleId="Strong">
    <w:name w:val="Strong"/>
    <w:basedOn w:val="DefaultParagraphFont"/>
    <w:uiPriority w:val="22"/>
    <w:qFormat/>
    <w:rsid w:val="002D5FE4"/>
    <w:rPr>
      <w:b/>
      <w:bCs/>
    </w:rPr>
  </w:style>
  <w:style w:type="character" w:customStyle="1" w:styleId="il">
    <w:name w:val="il"/>
    <w:basedOn w:val="DefaultParagraphFont"/>
    <w:rsid w:val="002D5FE4"/>
  </w:style>
  <w:style w:type="paragraph" w:styleId="Title">
    <w:name w:val="Title"/>
    <w:basedOn w:val="Normal"/>
    <w:link w:val="TitleChar"/>
    <w:uiPriority w:val="99"/>
    <w:qFormat/>
    <w:rsid w:val="00074D2A"/>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074D2A"/>
    <w:rPr>
      <w:b/>
      <w:bCs/>
      <w:sz w:val="24"/>
      <w:szCs w:val="24"/>
    </w:rPr>
  </w:style>
  <w:style w:type="paragraph" w:customStyle="1" w:styleId="style1">
    <w:name w:val="style1"/>
    <w:basedOn w:val="Normal"/>
    <w:rsid w:val="00074D2A"/>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rsid w:val="00BA2E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47909">
      <w:bodyDiv w:val="1"/>
      <w:marLeft w:val="0"/>
      <w:marRight w:val="0"/>
      <w:marTop w:val="0"/>
      <w:marBottom w:val="0"/>
      <w:divBdr>
        <w:top w:val="none" w:sz="0" w:space="0" w:color="auto"/>
        <w:left w:val="none" w:sz="0" w:space="0" w:color="auto"/>
        <w:bottom w:val="none" w:sz="0" w:space="0" w:color="auto"/>
        <w:right w:val="none" w:sz="0" w:space="0" w:color="auto"/>
      </w:divBdr>
    </w:div>
    <w:div w:id="722022891">
      <w:bodyDiv w:val="1"/>
      <w:marLeft w:val="0"/>
      <w:marRight w:val="0"/>
      <w:marTop w:val="0"/>
      <w:marBottom w:val="0"/>
      <w:divBdr>
        <w:top w:val="none" w:sz="0" w:space="0" w:color="auto"/>
        <w:left w:val="none" w:sz="0" w:space="0" w:color="auto"/>
        <w:bottom w:val="none" w:sz="0" w:space="0" w:color="auto"/>
        <w:right w:val="none" w:sz="0" w:space="0" w:color="auto"/>
      </w:divBdr>
    </w:div>
    <w:div w:id="1124225762">
      <w:bodyDiv w:val="1"/>
      <w:marLeft w:val="0"/>
      <w:marRight w:val="0"/>
      <w:marTop w:val="0"/>
      <w:marBottom w:val="0"/>
      <w:divBdr>
        <w:top w:val="none" w:sz="0" w:space="0" w:color="auto"/>
        <w:left w:val="none" w:sz="0" w:space="0" w:color="auto"/>
        <w:bottom w:val="none" w:sz="0" w:space="0" w:color="auto"/>
        <w:right w:val="none" w:sz="0" w:space="0" w:color="auto"/>
      </w:divBdr>
    </w:div>
    <w:div w:id="1137452829">
      <w:bodyDiv w:val="1"/>
      <w:marLeft w:val="0"/>
      <w:marRight w:val="0"/>
      <w:marTop w:val="0"/>
      <w:marBottom w:val="0"/>
      <w:divBdr>
        <w:top w:val="none" w:sz="0" w:space="0" w:color="auto"/>
        <w:left w:val="none" w:sz="0" w:space="0" w:color="auto"/>
        <w:bottom w:val="none" w:sz="0" w:space="0" w:color="auto"/>
        <w:right w:val="none" w:sz="0" w:space="0" w:color="auto"/>
      </w:divBdr>
    </w:div>
    <w:div w:id="1334332355">
      <w:bodyDiv w:val="1"/>
      <w:marLeft w:val="0"/>
      <w:marRight w:val="0"/>
      <w:marTop w:val="0"/>
      <w:marBottom w:val="0"/>
      <w:divBdr>
        <w:top w:val="none" w:sz="0" w:space="0" w:color="auto"/>
        <w:left w:val="none" w:sz="0" w:space="0" w:color="auto"/>
        <w:bottom w:val="none" w:sz="0" w:space="0" w:color="auto"/>
        <w:right w:val="none" w:sz="0" w:space="0" w:color="auto"/>
      </w:divBdr>
    </w:div>
    <w:div w:id="1365248123">
      <w:bodyDiv w:val="1"/>
      <w:marLeft w:val="0"/>
      <w:marRight w:val="0"/>
      <w:marTop w:val="0"/>
      <w:marBottom w:val="0"/>
      <w:divBdr>
        <w:top w:val="none" w:sz="0" w:space="0" w:color="auto"/>
        <w:left w:val="none" w:sz="0" w:space="0" w:color="auto"/>
        <w:bottom w:val="none" w:sz="0" w:space="0" w:color="auto"/>
        <w:right w:val="none" w:sz="0" w:space="0" w:color="auto"/>
      </w:divBdr>
    </w:div>
    <w:div w:id="1442648353">
      <w:bodyDiv w:val="1"/>
      <w:marLeft w:val="0"/>
      <w:marRight w:val="0"/>
      <w:marTop w:val="0"/>
      <w:marBottom w:val="0"/>
      <w:divBdr>
        <w:top w:val="none" w:sz="0" w:space="0" w:color="auto"/>
        <w:left w:val="none" w:sz="0" w:space="0" w:color="auto"/>
        <w:bottom w:val="none" w:sz="0" w:space="0" w:color="auto"/>
        <w:right w:val="none" w:sz="0" w:space="0" w:color="auto"/>
      </w:divBdr>
    </w:div>
    <w:div w:id="1831094930">
      <w:bodyDiv w:val="1"/>
      <w:marLeft w:val="0"/>
      <w:marRight w:val="0"/>
      <w:marTop w:val="0"/>
      <w:marBottom w:val="0"/>
      <w:divBdr>
        <w:top w:val="none" w:sz="0" w:space="0" w:color="auto"/>
        <w:left w:val="none" w:sz="0" w:space="0" w:color="auto"/>
        <w:bottom w:val="none" w:sz="0" w:space="0" w:color="auto"/>
        <w:right w:val="none" w:sz="0" w:space="0" w:color="auto"/>
      </w:divBdr>
    </w:div>
    <w:div w:id="18772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s.pit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vost.pitt.edu/info/ai1.html" TargetMode="External"/><Relationship Id="rId12" Type="http://schemas.openxmlformats.org/officeDocument/2006/relationships/hyperlink" Target="http://tinyurl.com/TopHatStudent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web.pitt.edu/" TargetMode="External"/><Relationship Id="rId11" Type="http://schemas.openxmlformats.org/officeDocument/2006/relationships/hyperlink" Target="http://www.tophat.com/pricing" TargetMode="External"/><Relationship Id="rId5" Type="http://schemas.openxmlformats.org/officeDocument/2006/relationships/hyperlink" Target="mailto:Haadi.Ali@pitt.edu" TargetMode="External"/><Relationship Id="rId10" Type="http://schemas.openxmlformats.org/officeDocument/2006/relationships/hyperlink" Target="http://www.tophat.com/" TargetMode="External"/><Relationship Id="rId4" Type="http://schemas.openxmlformats.org/officeDocument/2006/relationships/webSettings" Target="webSettings.xml"/><Relationship Id="rId9" Type="http://schemas.openxmlformats.org/officeDocument/2006/relationships/hyperlink" Target="http://www.bc.pitt.edu/policies/policy/09/09-10-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DEVELOPMENTAL NEUROSCIENCE</vt:lpstr>
    </vt:vector>
  </TitlesOfParts>
  <Company>Windows User</Company>
  <LinksUpToDate>false</LinksUpToDate>
  <CharactersWithSpaces>14023</CharactersWithSpaces>
  <SharedDoc>false</SharedDoc>
  <HLinks>
    <vt:vector size="66" baseType="variant">
      <vt:variant>
        <vt:i4>3342363</vt:i4>
      </vt:variant>
      <vt:variant>
        <vt:i4>32</vt:i4>
      </vt:variant>
      <vt:variant>
        <vt:i4>0</vt:i4>
      </vt:variant>
      <vt:variant>
        <vt:i4>5</vt:i4>
      </vt:variant>
      <vt:variant>
        <vt:lpwstr>mailto:rinaman@pitt.edu</vt:lpwstr>
      </vt:variant>
      <vt:variant>
        <vt:lpwstr/>
      </vt:variant>
      <vt:variant>
        <vt:i4>4784182</vt:i4>
      </vt:variant>
      <vt:variant>
        <vt:i4>29</vt:i4>
      </vt:variant>
      <vt:variant>
        <vt:i4>0</vt:i4>
      </vt:variant>
      <vt:variant>
        <vt:i4>5</vt:i4>
      </vt:variant>
      <vt:variant>
        <vt:lpwstr>mailto:kkarl+@pitt.edu</vt:lpwstr>
      </vt:variant>
      <vt:variant>
        <vt:lpwstr/>
      </vt:variant>
      <vt:variant>
        <vt:i4>4522042</vt:i4>
      </vt:variant>
      <vt:variant>
        <vt:i4>26</vt:i4>
      </vt:variant>
      <vt:variant>
        <vt:i4>0</vt:i4>
      </vt:variant>
      <vt:variant>
        <vt:i4>5</vt:i4>
      </vt:variant>
      <vt:variant>
        <vt:lpwstr>mailto:jcrowley@andrew.cmu.edu</vt:lpwstr>
      </vt:variant>
      <vt:variant>
        <vt:lpwstr/>
      </vt:variant>
      <vt:variant>
        <vt:i4>1179755</vt:i4>
      </vt:variant>
      <vt:variant>
        <vt:i4>23</vt:i4>
      </vt:variant>
      <vt:variant>
        <vt:i4>0</vt:i4>
      </vt:variant>
      <vt:variant>
        <vt:i4>5</vt:i4>
      </vt:variant>
      <vt:variant>
        <vt:lpwstr>mailto:albarth@andrew.cmu.edu</vt:lpwstr>
      </vt:variant>
      <vt:variant>
        <vt:lpwstr/>
      </vt:variant>
      <vt:variant>
        <vt:i4>458796</vt:i4>
      </vt:variant>
      <vt:variant>
        <vt:i4>20</vt:i4>
      </vt:variant>
      <vt:variant>
        <vt:i4>0</vt:i4>
      </vt:variant>
      <vt:variant>
        <vt:i4>5</vt:i4>
      </vt:variant>
      <vt:variant>
        <vt:lpwstr>mailto:dod1+@pitt.edu</vt:lpwstr>
      </vt:variant>
      <vt:variant>
        <vt:lpwstr/>
      </vt:variant>
      <vt:variant>
        <vt:i4>2359323</vt:i4>
      </vt:variant>
      <vt:variant>
        <vt:i4>17</vt:i4>
      </vt:variant>
      <vt:variant>
        <vt:i4>0</vt:i4>
      </vt:variant>
      <vt:variant>
        <vt:i4>5</vt:i4>
      </vt:variant>
      <vt:variant>
        <vt:lpwstr>mailto:meriney@pitt.edu</vt:lpwstr>
      </vt:variant>
      <vt:variant>
        <vt:lpwstr/>
      </vt:variant>
      <vt:variant>
        <vt:i4>4980788</vt:i4>
      </vt:variant>
      <vt:variant>
        <vt:i4>14</vt:i4>
      </vt:variant>
      <vt:variant>
        <vt:i4>0</vt:i4>
      </vt:variant>
      <vt:variant>
        <vt:i4>5</vt:i4>
      </vt:variant>
      <vt:variant>
        <vt:lpwstr>mailto:molliverd@dom.pitt.edu</vt:lpwstr>
      </vt:variant>
      <vt:variant>
        <vt:lpwstr/>
      </vt:variant>
      <vt:variant>
        <vt:i4>3801094</vt:i4>
      </vt:variant>
      <vt:variant>
        <vt:i4>11</vt:i4>
      </vt:variant>
      <vt:variant>
        <vt:i4>0</vt:i4>
      </vt:variant>
      <vt:variant>
        <vt:i4>5</vt:i4>
      </vt:variant>
      <vt:variant>
        <vt:lpwstr>mailto:whalfter@pitt.edu</vt:lpwstr>
      </vt:variant>
      <vt:variant>
        <vt:lpwstr/>
      </vt:variant>
      <vt:variant>
        <vt:i4>1507429</vt:i4>
      </vt:variant>
      <vt:variant>
        <vt:i4>8</vt:i4>
      </vt:variant>
      <vt:variant>
        <vt:i4>0</vt:i4>
      </vt:variant>
      <vt:variant>
        <vt:i4>5</vt:i4>
      </vt:variant>
      <vt:variant>
        <vt:lpwstr>mailto:lagenaur+@pitt.edu</vt:lpwstr>
      </vt:variant>
      <vt:variant>
        <vt:lpwstr/>
      </vt:variant>
      <vt:variant>
        <vt:i4>2555925</vt:i4>
      </vt:variant>
      <vt:variant>
        <vt:i4>5</vt:i4>
      </vt:variant>
      <vt:variant>
        <vt:i4>0</vt:i4>
      </vt:variant>
      <vt:variant>
        <vt:i4>5</vt:i4>
      </vt:variant>
      <vt:variant>
        <vt:lpwstr>mailto:clancej@pitt.edu</vt:lpwstr>
      </vt:variant>
      <vt:variant>
        <vt:lpwstr/>
      </vt:variant>
      <vt:variant>
        <vt:i4>1900590</vt:i4>
      </vt:variant>
      <vt:variant>
        <vt:i4>2</vt:i4>
      </vt:variant>
      <vt:variant>
        <vt:i4>0</vt:i4>
      </vt:variant>
      <vt:variant>
        <vt:i4>5</vt:i4>
      </vt:variant>
      <vt:variant>
        <vt:lpwstr>mailto:emd10@pitt.edu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NEUROSCIENCE</dc:title>
  <dc:creator>meriney</dc:creator>
  <cp:lastModifiedBy>Wegener, Meredyth A</cp:lastModifiedBy>
  <cp:revision>8</cp:revision>
  <cp:lastPrinted>2017-08-29T18:04:00Z</cp:lastPrinted>
  <dcterms:created xsi:type="dcterms:W3CDTF">2018-01-02T16:52:00Z</dcterms:created>
  <dcterms:modified xsi:type="dcterms:W3CDTF">2018-01-08T19:56:00Z</dcterms:modified>
</cp:coreProperties>
</file>