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3F8" w:rsidRPr="00B363F8" w:rsidRDefault="00B363F8" w:rsidP="00B363F8">
      <w:pPr>
        <w:pStyle w:val="NoSpacing"/>
        <w:jc w:val="center"/>
        <w:rPr>
          <w:rFonts w:ascii="Times New Roman" w:hAnsi="Times New Roman" w:cs="Times New Roman"/>
          <w:b/>
          <w:sz w:val="28"/>
          <w:szCs w:val="24"/>
        </w:rPr>
      </w:pPr>
      <w:r w:rsidRPr="00B363F8">
        <w:rPr>
          <w:rFonts w:ascii="Times New Roman" w:hAnsi="Times New Roman" w:cs="Times New Roman"/>
          <w:b/>
          <w:sz w:val="28"/>
          <w:szCs w:val="24"/>
        </w:rPr>
        <w:t>NROSCI 0081: Drugs and Behavior</w:t>
      </w:r>
    </w:p>
    <w:p w:rsidR="00B363F8" w:rsidRDefault="00B363F8" w:rsidP="00B363F8">
      <w:pPr>
        <w:pStyle w:val="NoSpacing"/>
        <w:jc w:val="center"/>
        <w:rPr>
          <w:rFonts w:ascii="Times New Roman" w:hAnsi="Times New Roman" w:cs="Times New Roman"/>
          <w:b/>
          <w:sz w:val="24"/>
          <w:szCs w:val="24"/>
        </w:rPr>
      </w:pPr>
    </w:p>
    <w:p w:rsidR="00B363F8" w:rsidRDefault="00B363F8" w:rsidP="00B363F8">
      <w:pPr>
        <w:pStyle w:val="NoSpacing"/>
        <w:jc w:val="center"/>
        <w:rPr>
          <w:rFonts w:ascii="Times New Roman" w:hAnsi="Times New Roman" w:cs="Times New Roman"/>
          <w:sz w:val="24"/>
          <w:szCs w:val="24"/>
        </w:rPr>
      </w:pPr>
    </w:p>
    <w:p w:rsidR="00B363F8" w:rsidRDefault="00B363F8" w:rsidP="00B363F8">
      <w:pPr>
        <w:pStyle w:val="NoSpacing"/>
        <w:rPr>
          <w:rFonts w:ascii="Times New Roman" w:hAnsi="Times New Roman" w:cs="Times New Roman"/>
          <w:sz w:val="24"/>
          <w:szCs w:val="24"/>
        </w:rPr>
      </w:pPr>
      <w:r w:rsidRPr="00DF5C61">
        <w:rPr>
          <w:rFonts w:ascii="Times New Roman" w:hAnsi="Times New Roman" w:cs="Times New Roman"/>
          <w:b/>
          <w:sz w:val="24"/>
          <w:szCs w:val="24"/>
        </w:rPr>
        <w:t>Instructor:</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Sara E. Morrison, Ph.D.</w:t>
      </w:r>
    </w:p>
    <w:p w:rsidR="00B363F8" w:rsidRDefault="00B363F8" w:rsidP="00B363F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sara.morrison@pitt.edu</w:t>
      </w:r>
    </w:p>
    <w:p w:rsidR="00B363F8" w:rsidRDefault="00B363F8" w:rsidP="00B363F8">
      <w:pPr>
        <w:pStyle w:val="NoSpacing"/>
        <w:rPr>
          <w:rFonts w:ascii="Times New Roman" w:hAnsi="Times New Roman" w:cs="Times New Roman"/>
          <w:sz w:val="24"/>
          <w:szCs w:val="24"/>
        </w:rPr>
      </w:pPr>
    </w:p>
    <w:p w:rsidR="00B363F8" w:rsidRDefault="00B363F8" w:rsidP="00B363F8">
      <w:pPr>
        <w:pStyle w:val="NoSpacing"/>
        <w:rPr>
          <w:rFonts w:ascii="Times New Roman" w:hAnsi="Times New Roman" w:cs="Times New Roman"/>
          <w:sz w:val="24"/>
          <w:szCs w:val="24"/>
        </w:rPr>
      </w:pPr>
      <w:r>
        <w:rPr>
          <w:rFonts w:ascii="Times New Roman" w:hAnsi="Times New Roman" w:cs="Times New Roman"/>
          <w:b/>
          <w:sz w:val="24"/>
          <w:szCs w:val="24"/>
        </w:rPr>
        <w:t>Lectures</w:t>
      </w:r>
      <w:r w:rsidRPr="00DF5C61">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Monday/Wednesday/Friday 10:00-10:50 am</w:t>
      </w:r>
    </w:p>
    <w:p w:rsidR="00B363F8" w:rsidRDefault="00B363F8" w:rsidP="00B363F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17CAC">
        <w:rPr>
          <w:rFonts w:ascii="Times New Roman" w:hAnsi="Times New Roman" w:cs="Times New Roman"/>
          <w:sz w:val="24"/>
          <w:szCs w:val="24"/>
        </w:rPr>
        <w:t>L</w:t>
      </w:r>
      <w:r>
        <w:rPr>
          <w:rFonts w:ascii="Times New Roman" w:hAnsi="Times New Roman" w:cs="Times New Roman"/>
          <w:sz w:val="24"/>
          <w:szCs w:val="24"/>
        </w:rPr>
        <w:t>9 Clapp Hall</w:t>
      </w:r>
    </w:p>
    <w:p w:rsidR="00B363F8" w:rsidRDefault="00B363F8" w:rsidP="00B363F8">
      <w:pPr>
        <w:pStyle w:val="NoSpacing"/>
        <w:rPr>
          <w:rFonts w:ascii="Times New Roman" w:hAnsi="Times New Roman" w:cs="Times New Roman"/>
          <w:sz w:val="24"/>
          <w:szCs w:val="24"/>
        </w:rPr>
      </w:pPr>
    </w:p>
    <w:p w:rsidR="00B363F8" w:rsidRDefault="00B363F8" w:rsidP="00B363F8">
      <w:pPr>
        <w:pStyle w:val="NoSpacing"/>
        <w:rPr>
          <w:rFonts w:ascii="Times New Roman" w:hAnsi="Times New Roman" w:cs="Times New Roman"/>
          <w:sz w:val="24"/>
          <w:szCs w:val="24"/>
        </w:rPr>
      </w:pPr>
      <w:r w:rsidRPr="00DF5C61">
        <w:rPr>
          <w:rFonts w:ascii="Times New Roman" w:hAnsi="Times New Roman" w:cs="Times New Roman"/>
          <w:b/>
          <w:sz w:val="24"/>
          <w:szCs w:val="24"/>
        </w:rPr>
        <w:t>Office hours:</w:t>
      </w:r>
      <w:r w:rsidR="00F17404">
        <w:rPr>
          <w:rFonts w:ascii="Times New Roman" w:hAnsi="Times New Roman" w:cs="Times New Roman"/>
          <w:sz w:val="24"/>
          <w:szCs w:val="24"/>
        </w:rPr>
        <w:t xml:space="preserve"> </w:t>
      </w:r>
      <w:r w:rsidR="00F17404">
        <w:rPr>
          <w:rFonts w:ascii="Times New Roman" w:hAnsi="Times New Roman" w:cs="Times New Roman"/>
          <w:sz w:val="24"/>
          <w:szCs w:val="24"/>
        </w:rPr>
        <w:tab/>
      </w:r>
      <w:r w:rsidR="00F17404">
        <w:rPr>
          <w:rFonts w:ascii="Times New Roman" w:hAnsi="Times New Roman" w:cs="Times New Roman"/>
          <w:sz w:val="24"/>
          <w:szCs w:val="24"/>
        </w:rPr>
        <w:tab/>
        <w:t xml:space="preserve">Tues. </w:t>
      </w:r>
      <w:r w:rsidR="009E04D5">
        <w:rPr>
          <w:rFonts w:ascii="Times New Roman" w:hAnsi="Times New Roman" w:cs="Times New Roman"/>
          <w:sz w:val="24"/>
          <w:szCs w:val="24"/>
        </w:rPr>
        <w:t>3:30-4:45</w:t>
      </w:r>
      <w:r>
        <w:rPr>
          <w:rFonts w:ascii="Times New Roman" w:hAnsi="Times New Roman" w:cs="Times New Roman"/>
          <w:sz w:val="24"/>
          <w:szCs w:val="24"/>
        </w:rPr>
        <w:t xml:space="preserve"> pm, Fri. 11:00 am -12:00 pm, and by appointment</w:t>
      </w:r>
    </w:p>
    <w:p w:rsidR="00B363F8" w:rsidRDefault="00B363F8" w:rsidP="00B363F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A451 Langley Hall (on the bridge between Langley and Clapp)</w:t>
      </w:r>
    </w:p>
    <w:p w:rsidR="00322002" w:rsidRDefault="00322002" w:rsidP="00B363F8">
      <w:pPr>
        <w:pStyle w:val="NoSpacing"/>
        <w:rPr>
          <w:rFonts w:ascii="Times New Roman" w:hAnsi="Times New Roman" w:cs="Times New Roman"/>
          <w:sz w:val="24"/>
          <w:szCs w:val="24"/>
        </w:rPr>
      </w:pPr>
    </w:p>
    <w:p w:rsidR="00322002" w:rsidRDefault="00322002" w:rsidP="00B363F8">
      <w:pPr>
        <w:pStyle w:val="NoSpacing"/>
        <w:rPr>
          <w:rFonts w:ascii="Times New Roman" w:hAnsi="Times New Roman" w:cs="Times New Roman"/>
          <w:sz w:val="24"/>
          <w:szCs w:val="24"/>
        </w:rPr>
      </w:pPr>
      <w:r w:rsidRPr="00322002">
        <w:rPr>
          <w:rFonts w:ascii="Times New Roman" w:hAnsi="Times New Roman" w:cs="Times New Roman"/>
          <w:b/>
          <w:sz w:val="24"/>
          <w:szCs w:val="24"/>
        </w:rPr>
        <w:t>Graduate TA:</w:t>
      </w:r>
      <w:r w:rsidRPr="00322002">
        <w:rPr>
          <w:rFonts w:ascii="Times New Roman" w:hAnsi="Times New Roman" w:cs="Times New Roman"/>
          <w:b/>
          <w:sz w:val="24"/>
          <w:szCs w:val="24"/>
        </w:rPr>
        <w:tab/>
      </w:r>
      <w:r>
        <w:rPr>
          <w:rFonts w:ascii="Times New Roman" w:hAnsi="Times New Roman" w:cs="Times New Roman"/>
          <w:sz w:val="24"/>
          <w:szCs w:val="24"/>
        </w:rPr>
        <w:t>Sara Springer</w:t>
      </w:r>
    </w:p>
    <w:p w:rsidR="00322002" w:rsidRDefault="00322002" w:rsidP="00B363F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Email: </w:t>
      </w:r>
      <w:hyperlink r:id="rId6" w:history="1">
        <w:r w:rsidRPr="0033126D">
          <w:rPr>
            <w:rStyle w:val="Hyperlink"/>
            <w:rFonts w:ascii="Times New Roman" w:hAnsi="Times New Roman" w:cs="Times New Roman"/>
            <w:sz w:val="24"/>
            <w:szCs w:val="24"/>
          </w:rPr>
          <w:t>sas509@pitt.edu</w:t>
        </w:r>
      </w:hyperlink>
    </w:p>
    <w:p w:rsidR="00B363F8" w:rsidRPr="003A4860" w:rsidRDefault="00B363F8" w:rsidP="00B363F8">
      <w:pPr>
        <w:pStyle w:val="NoSpacing"/>
        <w:rPr>
          <w:rFonts w:ascii="Times New Roman" w:hAnsi="Times New Roman" w:cs="Times New Roman"/>
          <w:b/>
          <w:sz w:val="24"/>
          <w:szCs w:val="24"/>
        </w:rPr>
      </w:pPr>
    </w:p>
    <w:p w:rsidR="00A86EE5" w:rsidRPr="00A86EE5" w:rsidRDefault="00B363F8" w:rsidP="00A86EE5">
      <w:pPr>
        <w:pStyle w:val="NoSpacing"/>
        <w:rPr>
          <w:rFonts w:ascii="Times New Roman" w:hAnsi="Times New Roman" w:cs="Times New Roman"/>
          <w:sz w:val="24"/>
          <w:szCs w:val="24"/>
        </w:rPr>
      </w:pPr>
      <w:r w:rsidRPr="003A4860">
        <w:rPr>
          <w:rFonts w:ascii="Times New Roman" w:hAnsi="Times New Roman" w:cs="Times New Roman"/>
          <w:b/>
          <w:sz w:val="24"/>
          <w:szCs w:val="24"/>
        </w:rPr>
        <w:t>Undergrad TAs:</w:t>
      </w:r>
      <w:r>
        <w:rPr>
          <w:rFonts w:ascii="Times New Roman" w:hAnsi="Times New Roman" w:cs="Times New Roman"/>
          <w:sz w:val="24"/>
          <w:szCs w:val="24"/>
        </w:rPr>
        <w:tab/>
      </w:r>
      <w:r w:rsidR="00322002">
        <w:rPr>
          <w:rFonts w:ascii="Times New Roman" w:hAnsi="Times New Roman" w:cs="Times New Roman"/>
          <w:sz w:val="24"/>
          <w:szCs w:val="24"/>
        </w:rPr>
        <w:t>Ellen Annas</w:t>
      </w:r>
      <w:r w:rsidR="00A86EE5" w:rsidRPr="00A86EE5">
        <w:rPr>
          <w:rFonts w:ascii="Times New Roman" w:hAnsi="Times New Roman" w:cs="Times New Roman"/>
          <w:sz w:val="24"/>
          <w:szCs w:val="24"/>
        </w:rPr>
        <w:tab/>
      </w:r>
      <w:r w:rsidR="00322002">
        <w:rPr>
          <w:rFonts w:ascii="Times New Roman" w:hAnsi="Times New Roman" w:cs="Times New Roman"/>
          <w:sz w:val="24"/>
          <w:szCs w:val="24"/>
        </w:rPr>
        <w:tab/>
      </w:r>
      <w:r w:rsidR="00A86EE5" w:rsidRPr="00A86EE5">
        <w:rPr>
          <w:rFonts w:ascii="Times New Roman" w:hAnsi="Times New Roman" w:cs="Times New Roman"/>
          <w:sz w:val="24"/>
          <w:szCs w:val="24"/>
        </w:rPr>
        <w:tab/>
      </w:r>
      <w:r w:rsidR="00322002">
        <w:rPr>
          <w:rFonts w:ascii="Times New Roman" w:hAnsi="Times New Roman" w:cs="Times New Roman"/>
          <w:sz w:val="24"/>
          <w:szCs w:val="24"/>
        </w:rPr>
        <w:t>Jessica Brandon</w:t>
      </w:r>
    </w:p>
    <w:p w:rsidR="00A86EE5" w:rsidRPr="00A86EE5" w:rsidRDefault="00A86EE5" w:rsidP="00A86EE5">
      <w:pPr>
        <w:pStyle w:val="NoSpacing"/>
        <w:rPr>
          <w:rFonts w:ascii="Times New Roman" w:hAnsi="Times New Roman" w:cs="Times New Roman"/>
          <w:sz w:val="24"/>
          <w:szCs w:val="24"/>
        </w:rPr>
      </w:pPr>
      <w:r w:rsidRPr="00A86EE5">
        <w:rPr>
          <w:rFonts w:ascii="Times New Roman" w:hAnsi="Times New Roman" w:cs="Times New Roman"/>
          <w:sz w:val="24"/>
          <w:szCs w:val="24"/>
        </w:rPr>
        <w:tab/>
      </w:r>
      <w:r w:rsidRPr="00A86EE5">
        <w:rPr>
          <w:rFonts w:ascii="Times New Roman" w:hAnsi="Times New Roman" w:cs="Times New Roman"/>
          <w:sz w:val="24"/>
          <w:szCs w:val="24"/>
        </w:rPr>
        <w:tab/>
      </w:r>
      <w:r>
        <w:rPr>
          <w:rFonts w:ascii="Times New Roman" w:hAnsi="Times New Roman" w:cs="Times New Roman"/>
          <w:sz w:val="24"/>
          <w:szCs w:val="24"/>
        </w:rPr>
        <w:tab/>
      </w:r>
      <w:r w:rsidRPr="00A86EE5">
        <w:rPr>
          <w:rFonts w:ascii="Times New Roman" w:hAnsi="Times New Roman" w:cs="Times New Roman"/>
          <w:sz w:val="24"/>
          <w:szCs w:val="24"/>
        </w:rPr>
        <w:t xml:space="preserve">Email: </w:t>
      </w:r>
      <w:hyperlink r:id="rId7" w:history="1">
        <w:r w:rsidR="00322002" w:rsidRPr="0033126D">
          <w:rPr>
            <w:rStyle w:val="Hyperlink"/>
            <w:rFonts w:ascii="Times New Roman" w:hAnsi="Times New Roman" w:cs="Times New Roman"/>
            <w:sz w:val="24"/>
            <w:szCs w:val="24"/>
          </w:rPr>
          <w:t>ema75@pitt.edu</w:t>
        </w:r>
      </w:hyperlink>
      <w:r w:rsidRPr="00A86EE5">
        <w:rPr>
          <w:rFonts w:ascii="Times New Roman" w:hAnsi="Times New Roman" w:cs="Times New Roman"/>
          <w:sz w:val="24"/>
          <w:szCs w:val="24"/>
        </w:rPr>
        <w:tab/>
        <w:t xml:space="preserve">Email: </w:t>
      </w:r>
      <w:hyperlink r:id="rId8" w:history="1">
        <w:r w:rsidR="00322002" w:rsidRPr="0033126D">
          <w:rPr>
            <w:rStyle w:val="Hyperlink"/>
            <w:rFonts w:ascii="Times New Roman" w:hAnsi="Times New Roman" w:cs="Times New Roman"/>
            <w:sz w:val="24"/>
            <w:szCs w:val="24"/>
          </w:rPr>
          <w:t>jeb323</w:t>
        </w:r>
      </w:hyperlink>
      <w:hyperlink r:id="rId9" w:history="1">
        <w:r w:rsidRPr="00A86EE5">
          <w:rPr>
            <w:rStyle w:val="Hyperlink"/>
            <w:rFonts w:ascii="Times New Roman" w:hAnsi="Times New Roman" w:cs="Times New Roman"/>
            <w:sz w:val="24"/>
            <w:szCs w:val="24"/>
          </w:rPr>
          <w:t>@pitt.edu</w:t>
        </w:r>
      </w:hyperlink>
    </w:p>
    <w:p w:rsidR="00A86EE5" w:rsidRPr="00A86EE5" w:rsidRDefault="00A86EE5" w:rsidP="00A86EE5">
      <w:pPr>
        <w:pStyle w:val="NoSpacing"/>
        <w:rPr>
          <w:rFonts w:ascii="Times New Roman" w:hAnsi="Times New Roman" w:cs="Times New Roman"/>
          <w:sz w:val="24"/>
          <w:szCs w:val="24"/>
        </w:rPr>
      </w:pPr>
      <w:r w:rsidRPr="00A86EE5">
        <w:rPr>
          <w:rFonts w:ascii="Times New Roman" w:hAnsi="Times New Roman" w:cs="Times New Roman"/>
          <w:sz w:val="24"/>
          <w:szCs w:val="24"/>
        </w:rPr>
        <w:t> </w:t>
      </w:r>
    </w:p>
    <w:p w:rsidR="00A86EE5" w:rsidRPr="00A86EE5" w:rsidRDefault="00A86EE5" w:rsidP="00A86EE5">
      <w:pPr>
        <w:pStyle w:val="NoSpacing"/>
        <w:rPr>
          <w:rFonts w:ascii="Times New Roman" w:hAnsi="Times New Roman" w:cs="Times New Roman"/>
          <w:sz w:val="24"/>
          <w:szCs w:val="24"/>
        </w:rPr>
      </w:pPr>
      <w:r w:rsidRPr="00A86EE5">
        <w:rPr>
          <w:rFonts w:ascii="Times New Roman" w:hAnsi="Times New Roman" w:cs="Times New Roman"/>
          <w:sz w:val="24"/>
          <w:szCs w:val="24"/>
        </w:rPr>
        <w:tab/>
      </w:r>
      <w:r w:rsidRPr="00A86EE5">
        <w:rPr>
          <w:rFonts w:ascii="Times New Roman" w:hAnsi="Times New Roman" w:cs="Times New Roman"/>
          <w:sz w:val="24"/>
          <w:szCs w:val="24"/>
        </w:rPr>
        <w:tab/>
      </w:r>
      <w:r>
        <w:rPr>
          <w:rFonts w:ascii="Times New Roman" w:hAnsi="Times New Roman" w:cs="Times New Roman"/>
          <w:sz w:val="24"/>
          <w:szCs w:val="24"/>
        </w:rPr>
        <w:tab/>
      </w:r>
      <w:r w:rsidR="00322002">
        <w:rPr>
          <w:rFonts w:ascii="Times New Roman" w:hAnsi="Times New Roman" w:cs="Times New Roman"/>
          <w:sz w:val="24"/>
          <w:szCs w:val="24"/>
        </w:rPr>
        <w:t>Michael Lauer</w:t>
      </w:r>
      <w:r w:rsidR="00322002">
        <w:rPr>
          <w:rFonts w:ascii="Times New Roman" w:hAnsi="Times New Roman" w:cs="Times New Roman"/>
          <w:sz w:val="24"/>
          <w:szCs w:val="24"/>
        </w:rPr>
        <w:tab/>
      </w:r>
      <w:r w:rsidRPr="00A86EE5">
        <w:rPr>
          <w:rFonts w:ascii="Times New Roman" w:hAnsi="Times New Roman" w:cs="Times New Roman"/>
          <w:sz w:val="24"/>
          <w:szCs w:val="24"/>
        </w:rPr>
        <w:tab/>
      </w:r>
      <w:r w:rsidRPr="00A86EE5">
        <w:rPr>
          <w:rFonts w:ascii="Times New Roman" w:hAnsi="Times New Roman" w:cs="Times New Roman"/>
          <w:sz w:val="24"/>
          <w:szCs w:val="24"/>
        </w:rPr>
        <w:tab/>
      </w:r>
      <w:r w:rsidR="00322002">
        <w:rPr>
          <w:rFonts w:ascii="Times New Roman" w:hAnsi="Times New Roman" w:cs="Times New Roman"/>
          <w:sz w:val="24"/>
          <w:szCs w:val="24"/>
        </w:rPr>
        <w:t>Kevin Quiroz</w:t>
      </w:r>
    </w:p>
    <w:p w:rsidR="00A86EE5" w:rsidRPr="00A86EE5" w:rsidRDefault="00A86EE5" w:rsidP="00A86EE5">
      <w:pPr>
        <w:pStyle w:val="NoSpacing"/>
        <w:rPr>
          <w:rFonts w:ascii="Times New Roman" w:hAnsi="Times New Roman" w:cs="Times New Roman"/>
          <w:sz w:val="24"/>
          <w:szCs w:val="24"/>
        </w:rPr>
      </w:pPr>
      <w:r w:rsidRPr="00A86EE5">
        <w:rPr>
          <w:rFonts w:ascii="Times New Roman" w:hAnsi="Times New Roman" w:cs="Times New Roman"/>
          <w:sz w:val="24"/>
          <w:szCs w:val="24"/>
        </w:rPr>
        <w:tab/>
      </w:r>
      <w:r w:rsidRPr="00A86EE5">
        <w:rPr>
          <w:rFonts w:ascii="Times New Roman" w:hAnsi="Times New Roman" w:cs="Times New Roman"/>
          <w:sz w:val="24"/>
          <w:szCs w:val="24"/>
        </w:rPr>
        <w:tab/>
      </w:r>
      <w:r>
        <w:rPr>
          <w:rFonts w:ascii="Times New Roman" w:hAnsi="Times New Roman" w:cs="Times New Roman"/>
          <w:sz w:val="24"/>
          <w:szCs w:val="24"/>
        </w:rPr>
        <w:tab/>
      </w:r>
      <w:r w:rsidRPr="00A86EE5">
        <w:rPr>
          <w:rFonts w:ascii="Times New Roman" w:hAnsi="Times New Roman" w:cs="Times New Roman"/>
          <w:sz w:val="24"/>
          <w:szCs w:val="24"/>
        </w:rPr>
        <w:t xml:space="preserve">Email: </w:t>
      </w:r>
      <w:hyperlink r:id="rId10" w:history="1">
        <w:r w:rsidR="00322002" w:rsidRPr="0033126D">
          <w:rPr>
            <w:rStyle w:val="Hyperlink"/>
            <w:rFonts w:ascii="Times New Roman" w:hAnsi="Times New Roman" w:cs="Times New Roman"/>
            <w:sz w:val="24"/>
            <w:szCs w:val="24"/>
          </w:rPr>
          <w:t>mjl157</w:t>
        </w:r>
      </w:hyperlink>
      <w:hyperlink r:id="rId11" w:history="1">
        <w:r w:rsidRPr="00A86EE5">
          <w:rPr>
            <w:rStyle w:val="Hyperlink"/>
            <w:rFonts w:ascii="Times New Roman" w:hAnsi="Times New Roman" w:cs="Times New Roman"/>
            <w:sz w:val="24"/>
            <w:szCs w:val="24"/>
          </w:rPr>
          <w:t>@pitt.edu</w:t>
        </w:r>
      </w:hyperlink>
      <w:r w:rsidRPr="00A86EE5">
        <w:rPr>
          <w:rFonts w:ascii="Times New Roman" w:hAnsi="Times New Roman" w:cs="Times New Roman"/>
          <w:sz w:val="24"/>
          <w:szCs w:val="24"/>
        </w:rPr>
        <w:tab/>
        <w:t xml:space="preserve">Email: </w:t>
      </w:r>
      <w:hyperlink r:id="rId12" w:history="1">
        <w:r w:rsidR="00322002" w:rsidRPr="0033126D">
          <w:rPr>
            <w:rStyle w:val="Hyperlink"/>
            <w:rFonts w:ascii="Times New Roman" w:hAnsi="Times New Roman" w:cs="Times New Roman"/>
            <w:sz w:val="24"/>
            <w:szCs w:val="24"/>
          </w:rPr>
          <w:t>kgq1@pitt.edu</w:t>
        </w:r>
      </w:hyperlink>
    </w:p>
    <w:p w:rsidR="00A86EE5" w:rsidRPr="00A86EE5" w:rsidRDefault="00A86EE5" w:rsidP="00A86EE5">
      <w:pPr>
        <w:pStyle w:val="NoSpacing"/>
        <w:rPr>
          <w:rFonts w:ascii="Times New Roman" w:hAnsi="Times New Roman" w:cs="Times New Roman"/>
          <w:sz w:val="24"/>
          <w:szCs w:val="24"/>
        </w:rPr>
      </w:pPr>
      <w:r w:rsidRPr="00A86EE5">
        <w:rPr>
          <w:rFonts w:ascii="Times New Roman" w:hAnsi="Times New Roman" w:cs="Times New Roman"/>
          <w:sz w:val="24"/>
          <w:szCs w:val="24"/>
        </w:rPr>
        <w:t> </w:t>
      </w:r>
    </w:p>
    <w:p w:rsidR="00A86EE5" w:rsidRPr="00A86EE5" w:rsidRDefault="00A86EE5" w:rsidP="00A86EE5">
      <w:pPr>
        <w:pStyle w:val="NoSpacing"/>
        <w:rPr>
          <w:rFonts w:ascii="Times New Roman" w:hAnsi="Times New Roman" w:cs="Times New Roman"/>
          <w:sz w:val="24"/>
          <w:szCs w:val="24"/>
        </w:rPr>
      </w:pPr>
      <w:r w:rsidRPr="00A86EE5">
        <w:rPr>
          <w:rFonts w:ascii="Times New Roman" w:hAnsi="Times New Roman" w:cs="Times New Roman"/>
          <w:sz w:val="24"/>
          <w:szCs w:val="24"/>
        </w:rPr>
        <w:tab/>
      </w:r>
      <w:r w:rsidRPr="00A86EE5">
        <w:rPr>
          <w:rFonts w:ascii="Times New Roman" w:hAnsi="Times New Roman" w:cs="Times New Roman"/>
          <w:sz w:val="24"/>
          <w:szCs w:val="24"/>
        </w:rPr>
        <w:tab/>
      </w:r>
      <w:r>
        <w:rPr>
          <w:rFonts w:ascii="Times New Roman" w:hAnsi="Times New Roman" w:cs="Times New Roman"/>
          <w:sz w:val="24"/>
          <w:szCs w:val="24"/>
        </w:rPr>
        <w:tab/>
      </w:r>
      <w:r w:rsidR="00322002">
        <w:rPr>
          <w:rFonts w:ascii="Times New Roman" w:hAnsi="Times New Roman" w:cs="Times New Roman"/>
          <w:sz w:val="24"/>
          <w:szCs w:val="24"/>
        </w:rPr>
        <w:t>Sophie Rubin</w:t>
      </w:r>
      <w:r w:rsidRPr="00A86EE5">
        <w:rPr>
          <w:rFonts w:ascii="Times New Roman" w:hAnsi="Times New Roman" w:cs="Times New Roman"/>
          <w:sz w:val="24"/>
          <w:szCs w:val="24"/>
        </w:rPr>
        <w:tab/>
      </w:r>
      <w:r w:rsidRPr="00A86EE5">
        <w:rPr>
          <w:rFonts w:ascii="Times New Roman" w:hAnsi="Times New Roman" w:cs="Times New Roman"/>
          <w:sz w:val="24"/>
          <w:szCs w:val="24"/>
        </w:rPr>
        <w:tab/>
      </w:r>
      <w:r>
        <w:rPr>
          <w:rFonts w:ascii="Times New Roman" w:hAnsi="Times New Roman" w:cs="Times New Roman"/>
          <w:sz w:val="24"/>
          <w:szCs w:val="24"/>
        </w:rPr>
        <w:tab/>
      </w:r>
      <w:r w:rsidR="00322002">
        <w:rPr>
          <w:rFonts w:ascii="Times New Roman" w:hAnsi="Times New Roman" w:cs="Times New Roman"/>
          <w:sz w:val="24"/>
          <w:szCs w:val="24"/>
        </w:rPr>
        <w:t>Carlo Vignali</w:t>
      </w:r>
    </w:p>
    <w:p w:rsidR="00A86EE5" w:rsidRPr="00A86EE5" w:rsidRDefault="00A86EE5" w:rsidP="00A86EE5">
      <w:pPr>
        <w:pStyle w:val="NoSpacing"/>
        <w:rPr>
          <w:rFonts w:ascii="Times New Roman" w:hAnsi="Times New Roman" w:cs="Times New Roman"/>
          <w:sz w:val="24"/>
          <w:szCs w:val="24"/>
        </w:rPr>
      </w:pPr>
      <w:r w:rsidRPr="00A86EE5">
        <w:rPr>
          <w:rFonts w:ascii="Times New Roman" w:hAnsi="Times New Roman" w:cs="Times New Roman"/>
          <w:sz w:val="24"/>
          <w:szCs w:val="24"/>
        </w:rPr>
        <w:tab/>
      </w:r>
      <w:r w:rsidRPr="00A86EE5">
        <w:rPr>
          <w:rFonts w:ascii="Times New Roman" w:hAnsi="Times New Roman" w:cs="Times New Roman"/>
          <w:sz w:val="24"/>
          <w:szCs w:val="24"/>
        </w:rPr>
        <w:tab/>
      </w:r>
      <w:r>
        <w:rPr>
          <w:rFonts w:ascii="Times New Roman" w:hAnsi="Times New Roman" w:cs="Times New Roman"/>
          <w:sz w:val="24"/>
          <w:szCs w:val="24"/>
        </w:rPr>
        <w:tab/>
      </w:r>
      <w:r w:rsidRPr="00A86EE5">
        <w:rPr>
          <w:rFonts w:ascii="Times New Roman" w:hAnsi="Times New Roman" w:cs="Times New Roman"/>
          <w:sz w:val="24"/>
          <w:szCs w:val="24"/>
        </w:rPr>
        <w:t xml:space="preserve">Email: </w:t>
      </w:r>
      <w:hyperlink r:id="rId13" w:history="1">
        <w:r w:rsidR="00322002" w:rsidRPr="0033126D">
          <w:rPr>
            <w:rStyle w:val="Hyperlink"/>
            <w:rFonts w:ascii="Times New Roman" w:hAnsi="Times New Roman" w:cs="Times New Roman"/>
            <w:sz w:val="24"/>
            <w:szCs w:val="24"/>
          </w:rPr>
          <w:t>sar187@pitt.edu</w:t>
        </w:r>
      </w:hyperlink>
      <w:r w:rsidRPr="00A86EE5">
        <w:rPr>
          <w:rFonts w:ascii="Times New Roman" w:hAnsi="Times New Roman" w:cs="Times New Roman"/>
          <w:sz w:val="24"/>
          <w:szCs w:val="24"/>
        </w:rPr>
        <w:tab/>
        <w:t xml:space="preserve">Email: </w:t>
      </w:r>
      <w:hyperlink r:id="rId14" w:history="1">
        <w:r w:rsidR="00322002" w:rsidRPr="0033126D">
          <w:rPr>
            <w:rStyle w:val="Hyperlink"/>
            <w:rFonts w:ascii="Times New Roman" w:hAnsi="Times New Roman" w:cs="Times New Roman"/>
            <w:sz w:val="24"/>
            <w:szCs w:val="24"/>
          </w:rPr>
          <w:t>cdv19@pitt.edu</w:t>
        </w:r>
      </w:hyperlink>
    </w:p>
    <w:p w:rsidR="00B363F8" w:rsidRPr="00A86EE5" w:rsidRDefault="00B363F8" w:rsidP="00A86EE5">
      <w:pPr>
        <w:pStyle w:val="NoSpacing"/>
        <w:rPr>
          <w:rFonts w:ascii="Times New Roman" w:hAnsi="Times New Roman" w:cs="Times New Roman"/>
          <w:sz w:val="24"/>
          <w:szCs w:val="24"/>
        </w:rPr>
      </w:pPr>
    </w:p>
    <w:p w:rsidR="00D03FAD" w:rsidRDefault="0014337C" w:rsidP="00B363F8">
      <w:pPr>
        <w:pStyle w:val="NoSpacing"/>
        <w:rPr>
          <w:rFonts w:ascii="Times New Roman" w:hAnsi="Times New Roman" w:cs="Times New Roman"/>
          <w:sz w:val="24"/>
          <w:szCs w:val="24"/>
          <w:u w:val="single"/>
        </w:rPr>
      </w:pPr>
      <w:r>
        <w:rPr>
          <w:rFonts w:ascii="Times New Roman" w:hAnsi="Times New Roman" w:cs="Times New Roman"/>
          <w:b/>
          <w:sz w:val="24"/>
          <w:szCs w:val="24"/>
        </w:rPr>
        <w:t>Recitation:</w:t>
      </w:r>
      <w:r>
        <w:rPr>
          <w:rFonts w:ascii="Times New Roman" w:hAnsi="Times New Roman" w:cs="Times New Roman"/>
          <w:sz w:val="24"/>
          <w:szCs w:val="24"/>
        </w:rPr>
        <w:tab/>
      </w:r>
      <w:r>
        <w:rPr>
          <w:rFonts w:ascii="Times New Roman" w:hAnsi="Times New Roman" w:cs="Times New Roman"/>
          <w:sz w:val="24"/>
          <w:szCs w:val="24"/>
        </w:rPr>
        <w:tab/>
      </w:r>
      <w:r w:rsidR="00322002">
        <w:rPr>
          <w:rFonts w:ascii="Times New Roman" w:hAnsi="Times New Roman" w:cs="Times New Roman"/>
          <w:sz w:val="24"/>
          <w:szCs w:val="24"/>
        </w:rPr>
        <w:t>Monday</w:t>
      </w:r>
      <w:r w:rsidR="009E04D5">
        <w:rPr>
          <w:rFonts w:ascii="Times New Roman" w:hAnsi="Times New Roman" w:cs="Times New Roman"/>
          <w:sz w:val="24"/>
          <w:szCs w:val="24"/>
        </w:rPr>
        <w:t>s 11</w:t>
      </w:r>
      <w:r>
        <w:rPr>
          <w:rFonts w:ascii="Times New Roman" w:hAnsi="Times New Roman" w:cs="Times New Roman"/>
          <w:sz w:val="24"/>
          <w:szCs w:val="24"/>
        </w:rPr>
        <w:t>:00</w:t>
      </w:r>
      <w:r w:rsidR="009E04D5">
        <w:rPr>
          <w:rFonts w:ascii="Times New Roman" w:hAnsi="Times New Roman" w:cs="Times New Roman"/>
          <w:sz w:val="24"/>
          <w:szCs w:val="24"/>
        </w:rPr>
        <w:t xml:space="preserve"> am </w:t>
      </w:r>
      <w:r>
        <w:rPr>
          <w:rFonts w:ascii="Times New Roman" w:hAnsi="Times New Roman" w:cs="Times New Roman"/>
          <w:sz w:val="24"/>
          <w:szCs w:val="24"/>
        </w:rPr>
        <w:t>-</w:t>
      </w:r>
      <w:r w:rsidR="009E04D5">
        <w:rPr>
          <w:rFonts w:ascii="Times New Roman" w:hAnsi="Times New Roman" w:cs="Times New Roman"/>
          <w:sz w:val="24"/>
          <w:szCs w:val="24"/>
        </w:rPr>
        <w:t xml:space="preserve"> 12:0</w:t>
      </w:r>
      <w:r w:rsidR="00B5532F">
        <w:rPr>
          <w:rFonts w:ascii="Times New Roman" w:hAnsi="Times New Roman" w:cs="Times New Roman"/>
          <w:sz w:val="24"/>
          <w:szCs w:val="24"/>
        </w:rPr>
        <w:t xml:space="preserve">0 pm, </w:t>
      </w:r>
      <w:r w:rsidR="006F6E7C" w:rsidRPr="006F6E7C">
        <w:rPr>
          <w:rFonts w:ascii="Times New Roman" w:hAnsi="Times New Roman" w:cs="Times New Roman"/>
          <w:b/>
          <w:sz w:val="24"/>
          <w:szCs w:val="24"/>
        </w:rPr>
        <w:t>Crawford 241</w:t>
      </w:r>
    </w:p>
    <w:p w:rsidR="00B5532F" w:rsidRDefault="00B5532F" w:rsidP="00B363F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Led by Sara Springer</w:t>
      </w:r>
      <w:bookmarkStart w:id="0" w:name="_GoBack"/>
      <w:bookmarkEnd w:id="0"/>
    </w:p>
    <w:p w:rsidR="00B5532F" w:rsidRDefault="00B5532F" w:rsidP="00B363F8">
      <w:pPr>
        <w:pStyle w:val="NoSpacing"/>
        <w:rPr>
          <w:rFonts w:ascii="Times New Roman" w:hAnsi="Times New Roman" w:cs="Times New Roman"/>
          <w:sz w:val="24"/>
          <w:szCs w:val="24"/>
        </w:rPr>
      </w:pPr>
    </w:p>
    <w:p w:rsidR="00B5532F" w:rsidRPr="00B5532F" w:rsidRDefault="00B5532F" w:rsidP="00B363F8">
      <w:pPr>
        <w:pStyle w:val="NoSpacing"/>
        <w:rPr>
          <w:rFonts w:ascii="Times New Roman" w:hAnsi="Times New Roman" w:cs="Times New Roman"/>
          <w:sz w:val="24"/>
          <w:szCs w:val="24"/>
        </w:rPr>
      </w:pPr>
      <w:r w:rsidRPr="00B5532F">
        <w:rPr>
          <w:rFonts w:ascii="Times New Roman" w:hAnsi="Times New Roman" w:cs="Times New Roman"/>
          <w:b/>
          <w:sz w:val="24"/>
          <w:szCs w:val="24"/>
        </w:rPr>
        <w:t>TA office hours:</w:t>
      </w:r>
      <w:r>
        <w:rPr>
          <w:rFonts w:ascii="Times New Roman" w:hAnsi="Times New Roman" w:cs="Times New Roman"/>
          <w:sz w:val="24"/>
          <w:szCs w:val="24"/>
        </w:rPr>
        <w:tab/>
        <w:t>TBA</w:t>
      </w:r>
    </w:p>
    <w:p w:rsidR="0014337C" w:rsidRDefault="0014337C" w:rsidP="00B363F8">
      <w:pPr>
        <w:pStyle w:val="NoSpacing"/>
        <w:rPr>
          <w:rFonts w:ascii="Times New Roman" w:hAnsi="Times New Roman" w:cs="Times New Roman"/>
          <w:sz w:val="24"/>
          <w:szCs w:val="24"/>
        </w:rPr>
      </w:pPr>
    </w:p>
    <w:p w:rsidR="0014337C" w:rsidRDefault="0014337C" w:rsidP="00B363F8">
      <w:pPr>
        <w:pStyle w:val="NoSpacing"/>
        <w:rPr>
          <w:rFonts w:ascii="Times New Roman" w:hAnsi="Times New Roman" w:cs="Times New Roman"/>
          <w:sz w:val="24"/>
          <w:szCs w:val="24"/>
        </w:rPr>
      </w:pPr>
      <w:r>
        <w:rPr>
          <w:rFonts w:ascii="Times New Roman" w:hAnsi="Times New Roman" w:cs="Times New Roman"/>
          <w:sz w:val="24"/>
          <w:szCs w:val="24"/>
        </w:rPr>
        <w:t>Note that recitation is optional, but recommended, especially if you have questions about the material covered in class that week.</w:t>
      </w:r>
      <w:r w:rsidR="000D357B">
        <w:rPr>
          <w:rFonts w:ascii="Times New Roman" w:hAnsi="Times New Roman" w:cs="Times New Roman"/>
          <w:sz w:val="24"/>
          <w:szCs w:val="24"/>
        </w:rPr>
        <w:t xml:space="preserve"> In addition, the TAs will be posting a weekly review sheet on Courseweb.</w:t>
      </w:r>
    </w:p>
    <w:p w:rsidR="00671EC6" w:rsidRDefault="00671EC6" w:rsidP="00B363F8">
      <w:pPr>
        <w:pStyle w:val="NoSpacing"/>
        <w:rPr>
          <w:rFonts w:ascii="Times New Roman" w:hAnsi="Times New Roman" w:cs="Times New Roman"/>
          <w:sz w:val="24"/>
          <w:szCs w:val="24"/>
        </w:rPr>
      </w:pPr>
    </w:p>
    <w:p w:rsidR="00671EC6" w:rsidRPr="00671EC6" w:rsidRDefault="00671EC6" w:rsidP="00B363F8">
      <w:pPr>
        <w:pStyle w:val="NoSpacing"/>
        <w:rPr>
          <w:rFonts w:ascii="Times New Roman" w:hAnsi="Times New Roman" w:cs="Times New Roman"/>
          <w:b/>
          <w:sz w:val="24"/>
          <w:szCs w:val="24"/>
        </w:rPr>
      </w:pPr>
      <w:r w:rsidRPr="00671EC6">
        <w:rPr>
          <w:rFonts w:ascii="Times New Roman" w:hAnsi="Times New Roman" w:cs="Times New Roman"/>
          <w:b/>
          <w:sz w:val="24"/>
          <w:szCs w:val="24"/>
        </w:rPr>
        <w:t>Course objectives:</w:t>
      </w:r>
    </w:p>
    <w:p w:rsidR="00671EC6" w:rsidRDefault="00671EC6" w:rsidP="00B363F8">
      <w:pPr>
        <w:pStyle w:val="NoSpacing"/>
        <w:rPr>
          <w:rFonts w:ascii="Times New Roman" w:hAnsi="Times New Roman" w:cs="Times New Roman"/>
          <w:sz w:val="24"/>
          <w:szCs w:val="24"/>
        </w:rPr>
      </w:pPr>
    </w:p>
    <w:p w:rsidR="00671EC6" w:rsidRPr="0014337C" w:rsidRDefault="00671EC6" w:rsidP="00B363F8">
      <w:pPr>
        <w:pStyle w:val="NoSpacing"/>
        <w:rPr>
          <w:rFonts w:ascii="Times New Roman" w:hAnsi="Times New Roman" w:cs="Times New Roman"/>
          <w:sz w:val="24"/>
          <w:szCs w:val="24"/>
        </w:rPr>
      </w:pPr>
      <w:r>
        <w:rPr>
          <w:rFonts w:ascii="Times New Roman" w:hAnsi="Times New Roman" w:cs="Times New Roman"/>
          <w:sz w:val="24"/>
          <w:szCs w:val="24"/>
        </w:rPr>
        <w:t xml:space="preserve">In this course, we will take an interactive tour of the brain, </w:t>
      </w:r>
      <w:r w:rsidR="0031172D">
        <w:rPr>
          <w:rFonts w:ascii="Times New Roman" w:hAnsi="Times New Roman" w:cs="Times New Roman"/>
          <w:sz w:val="24"/>
          <w:szCs w:val="24"/>
        </w:rPr>
        <w:t>exploring</w:t>
      </w:r>
      <w:r>
        <w:rPr>
          <w:rFonts w:ascii="Times New Roman" w:hAnsi="Times New Roman" w:cs="Times New Roman"/>
          <w:sz w:val="24"/>
          <w:szCs w:val="24"/>
        </w:rPr>
        <w:t xml:space="preserve"> the cellular and molecular mechanisms behind “normal” and drug-influenced modes of behavior. Students in this class will </w:t>
      </w:r>
      <w:r w:rsidR="0031172D">
        <w:rPr>
          <w:rFonts w:ascii="Times New Roman" w:hAnsi="Times New Roman" w:cs="Times New Roman"/>
          <w:sz w:val="24"/>
          <w:szCs w:val="24"/>
        </w:rPr>
        <w:t>learn</w:t>
      </w:r>
      <w:r>
        <w:rPr>
          <w:rFonts w:ascii="Times New Roman" w:hAnsi="Times New Roman" w:cs="Times New Roman"/>
          <w:sz w:val="24"/>
          <w:szCs w:val="24"/>
        </w:rPr>
        <w:t xml:space="preserve"> how cells in </w:t>
      </w:r>
      <w:r w:rsidR="0031172D">
        <w:rPr>
          <w:rFonts w:ascii="Times New Roman" w:hAnsi="Times New Roman" w:cs="Times New Roman"/>
          <w:sz w:val="24"/>
          <w:szCs w:val="24"/>
        </w:rPr>
        <w:t>the</w:t>
      </w:r>
      <w:r>
        <w:rPr>
          <w:rFonts w:ascii="Times New Roman" w:hAnsi="Times New Roman" w:cs="Times New Roman"/>
          <w:sz w:val="24"/>
          <w:szCs w:val="24"/>
        </w:rPr>
        <w:t xml:space="preserve"> brain communicate and how specific substances change this communication to cause stimulation, intoxication, distortion, or relaxation.</w:t>
      </w:r>
      <w:r w:rsidR="0031172D">
        <w:rPr>
          <w:rFonts w:ascii="Times New Roman" w:hAnsi="Times New Roman" w:cs="Times New Roman"/>
          <w:sz w:val="24"/>
          <w:szCs w:val="24"/>
        </w:rPr>
        <w:t xml:space="preserve"> We will discuss how drug effects fall into overarching categories and how drugs within a category are similar and how they differ. You will learn how the government classifies drugs for legal purposes and debate whether that classification is appropriate for specific drugs based on the available scientific evidence. Finally, you will improve your ability to interpret scientific data presented in graph format, understand </w:t>
      </w:r>
      <w:r w:rsidR="004D74E4">
        <w:rPr>
          <w:rFonts w:ascii="Times New Roman" w:hAnsi="Times New Roman" w:cs="Times New Roman"/>
          <w:sz w:val="24"/>
          <w:szCs w:val="24"/>
        </w:rPr>
        <w:t>science writing</w:t>
      </w:r>
      <w:r w:rsidR="0031172D">
        <w:rPr>
          <w:rFonts w:ascii="Times New Roman" w:hAnsi="Times New Roman" w:cs="Times New Roman"/>
          <w:sz w:val="24"/>
          <w:szCs w:val="24"/>
        </w:rPr>
        <w:t>, and think critically about scientific statements made in the media or by friends and family.</w:t>
      </w:r>
    </w:p>
    <w:p w:rsidR="0014337C" w:rsidRDefault="0014337C" w:rsidP="00B363F8">
      <w:pPr>
        <w:pStyle w:val="NoSpacing"/>
        <w:rPr>
          <w:rFonts w:ascii="Times New Roman" w:hAnsi="Times New Roman" w:cs="Times New Roman"/>
          <w:b/>
          <w:sz w:val="24"/>
          <w:szCs w:val="24"/>
        </w:rPr>
      </w:pPr>
    </w:p>
    <w:p w:rsidR="00B363F8" w:rsidRPr="00517CAC" w:rsidRDefault="00973E88" w:rsidP="009E04FA">
      <w:pPr>
        <w:pStyle w:val="NoSpacing"/>
        <w:rPr>
          <w:rFonts w:ascii="Times New Roman" w:hAnsi="Times New Roman" w:cs="Times New Roman"/>
          <w:b/>
          <w:sz w:val="24"/>
          <w:szCs w:val="24"/>
        </w:rPr>
      </w:pPr>
      <w:r>
        <w:rPr>
          <w:rFonts w:ascii="Times New Roman" w:hAnsi="Times New Roman" w:cs="Times New Roman"/>
          <w:b/>
          <w:sz w:val="24"/>
          <w:szCs w:val="24"/>
        </w:rPr>
        <w:lastRenderedPageBreak/>
        <w:t>Textbook</w:t>
      </w:r>
      <w:r w:rsidR="00B363F8" w:rsidRPr="00C24CE1">
        <w:rPr>
          <w:rFonts w:ascii="Times New Roman" w:hAnsi="Times New Roman" w:cs="Times New Roman"/>
          <w:b/>
          <w:sz w:val="24"/>
          <w:szCs w:val="24"/>
        </w:rPr>
        <w:t>:</w:t>
      </w:r>
      <w:r w:rsidR="00517CAC">
        <w:rPr>
          <w:rFonts w:ascii="Times New Roman" w:hAnsi="Times New Roman" w:cs="Times New Roman"/>
          <w:b/>
          <w:sz w:val="24"/>
          <w:szCs w:val="24"/>
        </w:rPr>
        <w:t xml:space="preserve"> </w:t>
      </w:r>
      <w:r w:rsidR="00B363F8">
        <w:rPr>
          <w:rFonts w:ascii="Times New Roman" w:hAnsi="Times New Roman" w:cs="Times New Roman"/>
          <w:sz w:val="24"/>
          <w:szCs w:val="24"/>
        </w:rPr>
        <w:t>Students are not required to purchase a textbook for this course</w:t>
      </w:r>
      <w:r>
        <w:rPr>
          <w:rFonts w:ascii="Times New Roman" w:hAnsi="Times New Roman" w:cs="Times New Roman"/>
          <w:sz w:val="24"/>
          <w:szCs w:val="24"/>
        </w:rPr>
        <w:t xml:space="preserve">. </w:t>
      </w:r>
      <w:r w:rsidR="00BA4CDF">
        <w:rPr>
          <w:rFonts w:ascii="Times New Roman" w:hAnsi="Times New Roman" w:cs="Times New Roman"/>
          <w:sz w:val="24"/>
          <w:szCs w:val="24"/>
        </w:rPr>
        <w:t xml:space="preserve">All of the required material will be presented in lecture and can be studied from the lecture slides. </w:t>
      </w:r>
      <w:r>
        <w:rPr>
          <w:rFonts w:ascii="Times New Roman" w:hAnsi="Times New Roman" w:cs="Times New Roman"/>
          <w:sz w:val="24"/>
          <w:szCs w:val="24"/>
        </w:rPr>
        <w:t>However</w:t>
      </w:r>
      <w:r w:rsidR="009E04FA">
        <w:rPr>
          <w:rFonts w:ascii="Times New Roman" w:hAnsi="Times New Roman" w:cs="Times New Roman"/>
          <w:sz w:val="24"/>
          <w:szCs w:val="24"/>
        </w:rPr>
        <w:t xml:space="preserve">, much of the course </w:t>
      </w:r>
      <w:r>
        <w:rPr>
          <w:rFonts w:ascii="Times New Roman" w:hAnsi="Times New Roman" w:cs="Times New Roman"/>
          <w:sz w:val="24"/>
          <w:szCs w:val="24"/>
        </w:rPr>
        <w:t xml:space="preserve">material </w:t>
      </w:r>
      <w:r w:rsidR="009E04FA">
        <w:rPr>
          <w:rFonts w:ascii="Times New Roman" w:hAnsi="Times New Roman" w:cs="Times New Roman"/>
          <w:sz w:val="24"/>
          <w:szCs w:val="24"/>
        </w:rPr>
        <w:t>will draw upon the following textbook:</w:t>
      </w:r>
    </w:p>
    <w:p w:rsidR="009E04FA" w:rsidRDefault="009E04FA" w:rsidP="009E04FA">
      <w:pPr>
        <w:pStyle w:val="NoSpacing"/>
        <w:rPr>
          <w:rFonts w:ascii="Times New Roman" w:hAnsi="Times New Roman" w:cs="Times New Roman"/>
          <w:sz w:val="24"/>
          <w:szCs w:val="24"/>
        </w:rPr>
      </w:pPr>
    </w:p>
    <w:p w:rsidR="009E04FA" w:rsidRDefault="009E04FA" w:rsidP="009E04FA">
      <w:pPr>
        <w:pStyle w:val="NoSpacing"/>
        <w:rPr>
          <w:rFonts w:ascii="Times New Roman" w:hAnsi="Times New Roman" w:cs="Times New Roman"/>
          <w:sz w:val="24"/>
          <w:szCs w:val="24"/>
        </w:rPr>
      </w:pPr>
      <w:r>
        <w:rPr>
          <w:rFonts w:ascii="Times New Roman" w:hAnsi="Times New Roman" w:cs="Times New Roman"/>
          <w:sz w:val="24"/>
          <w:szCs w:val="24"/>
        </w:rPr>
        <w:t xml:space="preserve">Meyer, J.F., and Quenzer, L.F. </w:t>
      </w:r>
      <w:r w:rsidRPr="009E04FA">
        <w:rPr>
          <w:rFonts w:ascii="Times New Roman" w:hAnsi="Times New Roman" w:cs="Times New Roman"/>
          <w:i/>
          <w:sz w:val="24"/>
          <w:szCs w:val="24"/>
        </w:rPr>
        <w:t>Psychopharmacology: Drugs, the Brain, and Behavior</w:t>
      </w:r>
      <w:r>
        <w:rPr>
          <w:rFonts w:ascii="Times New Roman" w:hAnsi="Times New Roman" w:cs="Times New Roman"/>
          <w:sz w:val="24"/>
          <w:szCs w:val="24"/>
        </w:rPr>
        <w:t>, 3</w:t>
      </w:r>
      <w:r w:rsidRPr="009E04FA">
        <w:rPr>
          <w:rFonts w:ascii="Times New Roman" w:hAnsi="Times New Roman" w:cs="Times New Roman"/>
          <w:sz w:val="24"/>
          <w:szCs w:val="24"/>
          <w:vertAlign w:val="superscript"/>
        </w:rPr>
        <w:t>rd</w:t>
      </w:r>
      <w:r>
        <w:rPr>
          <w:rFonts w:ascii="Times New Roman" w:hAnsi="Times New Roman" w:cs="Times New Roman"/>
          <w:sz w:val="24"/>
          <w:szCs w:val="24"/>
        </w:rPr>
        <w:t xml:space="preserve"> edition. Sinauer Associates</w:t>
      </w:r>
      <w:r w:rsidR="00973E88">
        <w:rPr>
          <w:rFonts w:ascii="Times New Roman" w:hAnsi="Times New Roman" w:cs="Times New Roman"/>
          <w:sz w:val="24"/>
          <w:szCs w:val="24"/>
        </w:rPr>
        <w:t>, 2018</w:t>
      </w:r>
      <w:r>
        <w:rPr>
          <w:rFonts w:ascii="Times New Roman" w:hAnsi="Times New Roman" w:cs="Times New Roman"/>
          <w:sz w:val="24"/>
          <w:szCs w:val="24"/>
        </w:rPr>
        <w:t xml:space="preserve">. </w:t>
      </w:r>
      <w:r w:rsidRPr="009E04FA">
        <w:rPr>
          <w:rFonts w:ascii="Times New Roman" w:hAnsi="Times New Roman" w:cs="Times New Roman"/>
          <w:sz w:val="24"/>
          <w:szCs w:val="24"/>
        </w:rPr>
        <w:t>ISBN: 978-1605355559</w:t>
      </w:r>
      <w:r>
        <w:rPr>
          <w:rFonts w:ascii="Times New Roman" w:hAnsi="Times New Roman" w:cs="Times New Roman"/>
          <w:sz w:val="24"/>
          <w:szCs w:val="24"/>
        </w:rPr>
        <w:t>.</w:t>
      </w:r>
    </w:p>
    <w:p w:rsidR="00973E88" w:rsidRDefault="00973E88" w:rsidP="009E04FA">
      <w:pPr>
        <w:pStyle w:val="NoSpacing"/>
        <w:rPr>
          <w:rFonts w:ascii="Times New Roman" w:hAnsi="Times New Roman" w:cs="Times New Roman"/>
          <w:sz w:val="24"/>
          <w:szCs w:val="24"/>
        </w:rPr>
      </w:pPr>
    </w:p>
    <w:p w:rsidR="00973E88" w:rsidRDefault="00973E88" w:rsidP="009E04FA">
      <w:pPr>
        <w:pStyle w:val="NoSpacing"/>
        <w:rPr>
          <w:rFonts w:ascii="Times New Roman" w:hAnsi="Times New Roman" w:cs="Times New Roman"/>
          <w:sz w:val="24"/>
          <w:szCs w:val="24"/>
        </w:rPr>
      </w:pPr>
      <w:r>
        <w:rPr>
          <w:rFonts w:ascii="Times New Roman" w:hAnsi="Times New Roman" w:cs="Times New Roman"/>
          <w:sz w:val="24"/>
          <w:szCs w:val="24"/>
        </w:rPr>
        <w:t>Therefore, purchasing or renting the book (</w:t>
      </w:r>
      <w:r w:rsidR="000B65C0">
        <w:rPr>
          <w:rFonts w:ascii="Times New Roman" w:hAnsi="Times New Roman" w:cs="Times New Roman"/>
          <w:sz w:val="24"/>
          <w:szCs w:val="24"/>
        </w:rPr>
        <w:t xml:space="preserve">or </w:t>
      </w:r>
      <w:r>
        <w:rPr>
          <w:rFonts w:ascii="Times New Roman" w:hAnsi="Times New Roman" w:cs="Times New Roman"/>
          <w:sz w:val="24"/>
          <w:szCs w:val="24"/>
        </w:rPr>
        <w:t xml:space="preserve">even an earlier edition) may be helpful to you as a study aid. </w:t>
      </w:r>
      <w:r w:rsidR="000B65C0">
        <w:rPr>
          <w:rFonts w:ascii="Times New Roman" w:hAnsi="Times New Roman" w:cs="Times New Roman"/>
          <w:sz w:val="24"/>
          <w:szCs w:val="24"/>
        </w:rPr>
        <w:t>For your convenience</w:t>
      </w:r>
      <w:r>
        <w:rPr>
          <w:rFonts w:ascii="Times New Roman" w:hAnsi="Times New Roman" w:cs="Times New Roman"/>
          <w:sz w:val="24"/>
          <w:szCs w:val="24"/>
        </w:rPr>
        <w:t>, several copies of the book will be</w:t>
      </w:r>
      <w:r w:rsidR="000B65C0">
        <w:rPr>
          <w:rFonts w:ascii="Times New Roman" w:hAnsi="Times New Roman" w:cs="Times New Roman"/>
          <w:sz w:val="24"/>
          <w:szCs w:val="24"/>
        </w:rPr>
        <w:t xml:space="preserve"> made</w:t>
      </w:r>
      <w:r>
        <w:rPr>
          <w:rFonts w:ascii="Times New Roman" w:hAnsi="Times New Roman" w:cs="Times New Roman"/>
          <w:sz w:val="24"/>
          <w:szCs w:val="24"/>
        </w:rPr>
        <w:t xml:space="preserve"> available on reserve at the Langley library. </w:t>
      </w:r>
    </w:p>
    <w:p w:rsidR="000D357B" w:rsidRDefault="000D357B" w:rsidP="009E04FA">
      <w:pPr>
        <w:pStyle w:val="NoSpacing"/>
        <w:rPr>
          <w:rFonts w:ascii="Times New Roman" w:hAnsi="Times New Roman" w:cs="Times New Roman"/>
          <w:sz w:val="24"/>
          <w:szCs w:val="24"/>
        </w:rPr>
      </w:pPr>
    </w:p>
    <w:p w:rsidR="000D357B" w:rsidRPr="000D357B" w:rsidRDefault="000D357B" w:rsidP="009E04FA">
      <w:pPr>
        <w:pStyle w:val="NoSpacing"/>
        <w:rPr>
          <w:rFonts w:ascii="Times New Roman" w:hAnsi="Times New Roman" w:cs="Times New Roman"/>
          <w:b/>
          <w:sz w:val="24"/>
          <w:szCs w:val="24"/>
        </w:rPr>
      </w:pPr>
      <w:r w:rsidRPr="000D357B">
        <w:rPr>
          <w:rFonts w:ascii="Times New Roman" w:hAnsi="Times New Roman" w:cs="Times New Roman"/>
          <w:b/>
          <w:sz w:val="24"/>
          <w:szCs w:val="24"/>
        </w:rPr>
        <w:t>E-resources:</w:t>
      </w:r>
    </w:p>
    <w:p w:rsidR="000D357B" w:rsidRDefault="000D357B" w:rsidP="009E04FA">
      <w:pPr>
        <w:pStyle w:val="NoSpacing"/>
        <w:rPr>
          <w:rFonts w:ascii="Times New Roman" w:hAnsi="Times New Roman" w:cs="Times New Roman"/>
          <w:sz w:val="24"/>
          <w:szCs w:val="24"/>
        </w:rPr>
      </w:pPr>
    </w:p>
    <w:p w:rsidR="000D357B" w:rsidRDefault="000D357B" w:rsidP="009E04FA">
      <w:pPr>
        <w:pStyle w:val="NoSpacing"/>
        <w:rPr>
          <w:rFonts w:ascii="Times New Roman" w:hAnsi="Times New Roman" w:cs="Times New Roman"/>
          <w:sz w:val="24"/>
          <w:szCs w:val="24"/>
        </w:rPr>
      </w:pPr>
      <w:r w:rsidRPr="000D357B">
        <w:rPr>
          <w:rFonts w:ascii="Times New Roman" w:hAnsi="Times New Roman" w:cs="Times New Roman"/>
          <w:sz w:val="24"/>
          <w:szCs w:val="24"/>
        </w:rPr>
        <w:t xml:space="preserve">We will be using the TopHat app (join code: </w:t>
      </w:r>
      <w:r w:rsidR="00B5532F">
        <w:rPr>
          <w:rStyle w:val="cardheaderstylescardsubtitle-sc-1nyloug-6"/>
          <w:rFonts w:ascii="Times New Roman" w:hAnsi="Times New Roman" w:cs="Times New Roman"/>
          <w:sz w:val="24"/>
          <w:szCs w:val="24"/>
        </w:rPr>
        <w:t>653153</w:t>
      </w:r>
      <w:r>
        <w:rPr>
          <w:rStyle w:val="cardheaderstylescardsubtitle-sc-1nyloug-6"/>
          <w:rFonts w:ascii="Times New Roman" w:hAnsi="Times New Roman" w:cs="Times New Roman"/>
          <w:sz w:val="24"/>
          <w:szCs w:val="24"/>
        </w:rPr>
        <w:t xml:space="preserve">) </w:t>
      </w:r>
      <w:r w:rsidRPr="000D357B">
        <w:rPr>
          <w:rFonts w:ascii="Times New Roman" w:hAnsi="Times New Roman" w:cs="Times New Roman"/>
          <w:sz w:val="24"/>
          <w:szCs w:val="24"/>
        </w:rPr>
        <w:t>to facilitate class participation</w:t>
      </w:r>
      <w:r w:rsidR="00F40AA6">
        <w:rPr>
          <w:rFonts w:ascii="Times New Roman" w:hAnsi="Times New Roman" w:cs="Times New Roman"/>
          <w:sz w:val="24"/>
          <w:szCs w:val="24"/>
        </w:rPr>
        <w:t xml:space="preserve"> using the “Question” function</w:t>
      </w:r>
      <w:r w:rsidRPr="000D357B">
        <w:rPr>
          <w:rFonts w:ascii="Times New Roman" w:hAnsi="Times New Roman" w:cs="Times New Roman"/>
          <w:sz w:val="24"/>
          <w:szCs w:val="24"/>
        </w:rPr>
        <w:t>.</w:t>
      </w:r>
      <w:r>
        <w:rPr>
          <w:rFonts w:ascii="Times New Roman" w:hAnsi="Times New Roman" w:cs="Times New Roman"/>
          <w:sz w:val="24"/>
          <w:szCs w:val="24"/>
        </w:rPr>
        <w:t xml:space="preserve"> TopHat </w:t>
      </w:r>
      <w:r w:rsidR="00F40AA6">
        <w:rPr>
          <w:rFonts w:ascii="Times New Roman" w:hAnsi="Times New Roman" w:cs="Times New Roman"/>
          <w:sz w:val="24"/>
          <w:szCs w:val="24"/>
        </w:rPr>
        <w:t xml:space="preserve">is free for students, and </w:t>
      </w:r>
      <w:r>
        <w:rPr>
          <w:rFonts w:ascii="Times New Roman" w:hAnsi="Times New Roman" w:cs="Times New Roman"/>
          <w:sz w:val="24"/>
          <w:szCs w:val="24"/>
        </w:rPr>
        <w:t>can be accessed using any web-enabled device (phone is preferred) or via SMS texts in offline mode.</w:t>
      </w:r>
      <w:r w:rsidR="00006C8F">
        <w:rPr>
          <w:rFonts w:ascii="Times New Roman" w:hAnsi="Times New Roman" w:cs="Times New Roman"/>
          <w:sz w:val="24"/>
          <w:szCs w:val="24"/>
        </w:rPr>
        <w:t xml:space="preserve"> If you do not have such a device, please contact the professor or a TA so we can make other arrangements.</w:t>
      </w:r>
    </w:p>
    <w:p w:rsidR="00A07C08" w:rsidRDefault="00A07C08" w:rsidP="009E04FA">
      <w:pPr>
        <w:pStyle w:val="NoSpacing"/>
        <w:rPr>
          <w:rFonts w:ascii="Times New Roman" w:hAnsi="Times New Roman" w:cs="Times New Roman"/>
          <w:sz w:val="24"/>
          <w:szCs w:val="24"/>
        </w:rPr>
      </w:pPr>
    </w:p>
    <w:p w:rsidR="00006C8F" w:rsidRDefault="00006C8F" w:rsidP="009E04FA">
      <w:pPr>
        <w:pStyle w:val="NoSpacing"/>
        <w:rPr>
          <w:rFonts w:ascii="Times New Roman" w:hAnsi="Times New Roman" w:cs="Times New Roman"/>
          <w:sz w:val="24"/>
          <w:szCs w:val="24"/>
        </w:rPr>
      </w:pPr>
      <w:r>
        <w:rPr>
          <w:rFonts w:ascii="Times New Roman" w:hAnsi="Times New Roman" w:cs="Times New Roman"/>
          <w:sz w:val="24"/>
          <w:szCs w:val="24"/>
        </w:rPr>
        <w:t>In addition, the class website on Courseweb will be used for quizzes, for submitting homework assignments, and for posting announcements and fun extras.</w:t>
      </w:r>
      <w:r w:rsidR="00223BDB">
        <w:rPr>
          <w:rFonts w:ascii="Times New Roman" w:hAnsi="Times New Roman" w:cs="Times New Roman"/>
          <w:sz w:val="24"/>
          <w:szCs w:val="24"/>
        </w:rPr>
        <w:t xml:space="preserve"> </w:t>
      </w:r>
      <w:r w:rsidR="00DC5BDB">
        <w:rPr>
          <w:rFonts w:ascii="Times New Roman" w:hAnsi="Times New Roman" w:cs="Times New Roman"/>
          <w:sz w:val="24"/>
          <w:szCs w:val="24"/>
        </w:rPr>
        <w:t>Furthermore, skeletonized</w:t>
      </w:r>
      <w:r w:rsidR="00223BDB">
        <w:rPr>
          <w:rFonts w:ascii="Times New Roman" w:hAnsi="Times New Roman" w:cs="Times New Roman"/>
          <w:sz w:val="24"/>
          <w:szCs w:val="24"/>
        </w:rPr>
        <w:t xml:space="preserve"> Powe</w:t>
      </w:r>
      <w:r w:rsidR="00DC5BDB">
        <w:rPr>
          <w:rFonts w:ascii="Times New Roman" w:hAnsi="Times New Roman" w:cs="Times New Roman"/>
          <w:sz w:val="24"/>
          <w:szCs w:val="24"/>
        </w:rPr>
        <w:t xml:space="preserve">rpoint slides </w:t>
      </w:r>
      <w:r w:rsidR="00223BDB">
        <w:rPr>
          <w:rFonts w:ascii="Times New Roman" w:hAnsi="Times New Roman" w:cs="Times New Roman"/>
          <w:sz w:val="24"/>
          <w:szCs w:val="24"/>
        </w:rPr>
        <w:t xml:space="preserve">will be made available on Courseweb </w:t>
      </w:r>
      <w:r w:rsidR="00DC5BDB">
        <w:rPr>
          <w:rFonts w:ascii="Times New Roman" w:hAnsi="Times New Roman" w:cs="Times New Roman"/>
          <w:sz w:val="24"/>
          <w:szCs w:val="24"/>
        </w:rPr>
        <w:t xml:space="preserve">prior to each </w:t>
      </w:r>
      <w:r w:rsidR="00223BDB">
        <w:rPr>
          <w:rFonts w:ascii="Times New Roman" w:hAnsi="Times New Roman" w:cs="Times New Roman"/>
          <w:sz w:val="24"/>
          <w:szCs w:val="24"/>
        </w:rPr>
        <w:t xml:space="preserve">lecture. </w:t>
      </w:r>
      <w:r w:rsidR="00DC5BDB">
        <w:rPr>
          <w:rFonts w:ascii="Times New Roman" w:hAnsi="Times New Roman" w:cs="Times New Roman"/>
          <w:sz w:val="24"/>
          <w:szCs w:val="24"/>
        </w:rPr>
        <w:t xml:space="preserve">(The full slides will also be posted </w:t>
      </w:r>
      <w:r w:rsidR="00DC5BDB" w:rsidRPr="00DC5BDB">
        <w:rPr>
          <w:rFonts w:ascii="Times New Roman" w:hAnsi="Times New Roman" w:cs="Times New Roman"/>
          <w:sz w:val="24"/>
          <w:szCs w:val="24"/>
          <w:u w:val="single"/>
        </w:rPr>
        <w:t>after</w:t>
      </w:r>
      <w:r w:rsidR="00DC5BDB">
        <w:rPr>
          <w:rFonts w:ascii="Times New Roman" w:hAnsi="Times New Roman" w:cs="Times New Roman"/>
          <w:sz w:val="24"/>
          <w:szCs w:val="24"/>
        </w:rPr>
        <w:t xml:space="preserve"> the lecture.) </w:t>
      </w:r>
      <w:r w:rsidR="00A07C08">
        <w:rPr>
          <w:rFonts w:ascii="Times New Roman" w:hAnsi="Times New Roman" w:cs="Times New Roman"/>
          <w:sz w:val="24"/>
          <w:szCs w:val="24"/>
        </w:rPr>
        <w:t xml:space="preserve">We request that you take notes on </w:t>
      </w:r>
      <w:r w:rsidR="00DC5BDB">
        <w:rPr>
          <w:rFonts w:ascii="Times New Roman" w:hAnsi="Times New Roman" w:cs="Times New Roman"/>
          <w:sz w:val="24"/>
          <w:szCs w:val="24"/>
        </w:rPr>
        <w:t xml:space="preserve">these printed-out slides or other </w:t>
      </w:r>
      <w:r w:rsidR="00A07C08">
        <w:rPr>
          <w:rFonts w:ascii="Times New Roman" w:hAnsi="Times New Roman" w:cs="Times New Roman"/>
          <w:sz w:val="24"/>
          <w:szCs w:val="24"/>
        </w:rPr>
        <w:t>paper and do not use a laptop or phone except for answering TopHat questions. If you have a disability that requires the use of a laptop, please contact the professor or a TA so we can make an exception.</w:t>
      </w:r>
    </w:p>
    <w:p w:rsidR="00F40C2B" w:rsidRDefault="00F40C2B" w:rsidP="009E04FA">
      <w:pPr>
        <w:pStyle w:val="NoSpacing"/>
        <w:rPr>
          <w:rFonts w:ascii="Times New Roman" w:hAnsi="Times New Roman" w:cs="Times New Roman"/>
          <w:sz w:val="24"/>
          <w:szCs w:val="24"/>
        </w:rPr>
      </w:pPr>
    </w:p>
    <w:p w:rsidR="00F40C2B" w:rsidRPr="00F40C2B" w:rsidRDefault="00F40C2B" w:rsidP="009E04FA">
      <w:pPr>
        <w:pStyle w:val="NoSpacing"/>
        <w:rPr>
          <w:rFonts w:ascii="Times New Roman" w:hAnsi="Times New Roman" w:cs="Times New Roman"/>
          <w:b/>
          <w:sz w:val="24"/>
          <w:szCs w:val="24"/>
        </w:rPr>
      </w:pPr>
      <w:r w:rsidRPr="00F40C2B">
        <w:rPr>
          <w:rFonts w:ascii="Times New Roman" w:hAnsi="Times New Roman" w:cs="Times New Roman"/>
          <w:b/>
          <w:sz w:val="24"/>
          <w:szCs w:val="24"/>
        </w:rPr>
        <w:t>Exams:</w:t>
      </w:r>
    </w:p>
    <w:p w:rsidR="00F40C2B" w:rsidRDefault="00F40C2B" w:rsidP="009E04FA">
      <w:pPr>
        <w:pStyle w:val="NoSpacing"/>
        <w:rPr>
          <w:rFonts w:ascii="Times New Roman" w:hAnsi="Times New Roman" w:cs="Times New Roman"/>
          <w:sz w:val="24"/>
          <w:szCs w:val="24"/>
        </w:rPr>
      </w:pPr>
    </w:p>
    <w:p w:rsidR="00F40C2B" w:rsidRDefault="00F40C2B" w:rsidP="009E04FA">
      <w:pPr>
        <w:pStyle w:val="NoSpacing"/>
        <w:rPr>
          <w:rFonts w:ascii="Times New Roman" w:hAnsi="Times New Roman" w:cs="Times New Roman"/>
          <w:sz w:val="24"/>
          <w:szCs w:val="24"/>
        </w:rPr>
      </w:pPr>
      <w:r>
        <w:rPr>
          <w:rFonts w:ascii="Times New Roman" w:hAnsi="Times New Roman" w:cs="Times New Roman"/>
          <w:sz w:val="24"/>
          <w:szCs w:val="24"/>
        </w:rPr>
        <w:t xml:space="preserve">There will be three unit exams, which will </w:t>
      </w:r>
      <w:r w:rsidRPr="00F40C2B">
        <w:rPr>
          <w:rFonts w:ascii="Times New Roman" w:hAnsi="Times New Roman" w:cs="Times New Roman"/>
          <w:sz w:val="24"/>
          <w:szCs w:val="24"/>
          <w:u w:val="single"/>
        </w:rPr>
        <w:t>not</w:t>
      </w:r>
      <w:r>
        <w:rPr>
          <w:rFonts w:ascii="Times New Roman" w:hAnsi="Times New Roman" w:cs="Times New Roman"/>
          <w:sz w:val="24"/>
          <w:szCs w:val="24"/>
        </w:rPr>
        <w:t xml:space="preserve"> be cumulative, as well as a cumulative final exam. The lowest exam grade of the four will be dropped. (So, yes, if you are 100% happy with your three unit exam grades, you can skip the final.) </w:t>
      </w:r>
      <w:r w:rsidR="003D041C">
        <w:rPr>
          <w:rFonts w:ascii="Times New Roman" w:hAnsi="Times New Roman" w:cs="Times New Roman"/>
          <w:sz w:val="24"/>
          <w:szCs w:val="24"/>
        </w:rPr>
        <w:t>All resources (</w:t>
      </w:r>
      <w:r>
        <w:rPr>
          <w:rFonts w:ascii="Times New Roman" w:hAnsi="Times New Roman" w:cs="Times New Roman"/>
          <w:sz w:val="24"/>
          <w:szCs w:val="24"/>
        </w:rPr>
        <w:t>bo</w:t>
      </w:r>
      <w:r w:rsidR="003D041C">
        <w:rPr>
          <w:rFonts w:ascii="Times New Roman" w:hAnsi="Times New Roman" w:cs="Times New Roman"/>
          <w:sz w:val="24"/>
          <w:szCs w:val="24"/>
        </w:rPr>
        <w:t>oks, notes, phones, laptops)</w:t>
      </w:r>
      <w:r>
        <w:rPr>
          <w:rFonts w:ascii="Times New Roman" w:hAnsi="Times New Roman" w:cs="Times New Roman"/>
          <w:sz w:val="24"/>
          <w:szCs w:val="24"/>
        </w:rPr>
        <w:t xml:space="preserve"> must be put away during the exam. All material tested on the exams will be presented in lecture and/or available on the online lecture slides. Conversely, all material presented in lecture is considered testable unless otherwise indicated, even if it is not </w:t>
      </w:r>
      <w:r w:rsidR="00A41680">
        <w:rPr>
          <w:rFonts w:ascii="Times New Roman" w:hAnsi="Times New Roman" w:cs="Times New Roman"/>
          <w:sz w:val="24"/>
          <w:szCs w:val="24"/>
        </w:rPr>
        <w:t xml:space="preserve">explicitly written </w:t>
      </w:r>
      <w:r>
        <w:rPr>
          <w:rFonts w:ascii="Times New Roman" w:hAnsi="Times New Roman" w:cs="Times New Roman"/>
          <w:sz w:val="24"/>
          <w:szCs w:val="24"/>
        </w:rPr>
        <w:t>on the lecture slides.</w:t>
      </w:r>
      <w:r w:rsidR="00417195">
        <w:rPr>
          <w:rFonts w:ascii="Times New Roman" w:hAnsi="Times New Roman" w:cs="Times New Roman"/>
          <w:sz w:val="24"/>
          <w:szCs w:val="24"/>
        </w:rPr>
        <w:t xml:space="preserve"> No material from the textbook that is not presented in lecture will be on the exam.</w:t>
      </w:r>
    </w:p>
    <w:p w:rsidR="00F40C2B" w:rsidRDefault="00F40C2B" w:rsidP="009E04FA">
      <w:pPr>
        <w:pStyle w:val="NoSpacing"/>
        <w:rPr>
          <w:rFonts w:ascii="Times New Roman" w:hAnsi="Times New Roman" w:cs="Times New Roman"/>
          <w:sz w:val="24"/>
          <w:szCs w:val="24"/>
        </w:rPr>
      </w:pPr>
    </w:p>
    <w:p w:rsidR="00F40C2B" w:rsidRDefault="00F40C2B" w:rsidP="009E04FA">
      <w:pPr>
        <w:pStyle w:val="NoSpacing"/>
        <w:rPr>
          <w:rFonts w:ascii="Times New Roman" w:hAnsi="Times New Roman" w:cs="Times New Roman"/>
          <w:sz w:val="24"/>
          <w:szCs w:val="24"/>
        </w:rPr>
      </w:pPr>
      <w:r>
        <w:rPr>
          <w:rFonts w:ascii="Times New Roman" w:hAnsi="Times New Roman" w:cs="Times New Roman"/>
          <w:sz w:val="24"/>
          <w:szCs w:val="24"/>
        </w:rPr>
        <w:t xml:space="preserve">Graded exams will be available in office hours </w:t>
      </w:r>
      <w:r w:rsidR="002D6139">
        <w:rPr>
          <w:rFonts w:ascii="Times New Roman" w:hAnsi="Times New Roman" w:cs="Times New Roman"/>
          <w:sz w:val="24"/>
          <w:szCs w:val="24"/>
        </w:rPr>
        <w:t xml:space="preserve">and at recitation </w:t>
      </w:r>
      <w:r>
        <w:rPr>
          <w:rFonts w:ascii="Times New Roman" w:hAnsi="Times New Roman" w:cs="Times New Roman"/>
          <w:sz w:val="24"/>
          <w:szCs w:val="24"/>
        </w:rPr>
        <w:t>for your perusal. If you think a mistake was made in grading your exam, you can submit a written explanation of why you think you deserve more points</w:t>
      </w:r>
      <w:r w:rsidR="00E03C08">
        <w:rPr>
          <w:rFonts w:ascii="Times New Roman" w:hAnsi="Times New Roman" w:cs="Times New Roman"/>
          <w:sz w:val="24"/>
          <w:szCs w:val="24"/>
        </w:rPr>
        <w:t xml:space="preserve">, and your exam will be re-graded. </w:t>
      </w:r>
      <w:r w:rsidR="002D6139">
        <w:rPr>
          <w:rFonts w:ascii="Times New Roman" w:hAnsi="Times New Roman" w:cs="Times New Roman"/>
          <w:sz w:val="24"/>
          <w:szCs w:val="24"/>
        </w:rPr>
        <w:t xml:space="preserve">Regrade requests must be made within </w:t>
      </w:r>
      <w:r w:rsidR="002D6139" w:rsidRPr="002D6139">
        <w:rPr>
          <w:rFonts w:ascii="Times New Roman" w:hAnsi="Times New Roman" w:cs="Times New Roman"/>
          <w:sz w:val="24"/>
          <w:szCs w:val="24"/>
          <w:u w:val="single"/>
        </w:rPr>
        <w:t>one week</w:t>
      </w:r>
      <w:r w:rsidR="002D6139">
        <w:rPr>
          <w:rFonts w:ascii="Times New Roman" w:hAnsi="Times New Roman" w:cs="Times New Roman"/>
          <w:sz w:val="24"/>
          <w:szCs w:val="24"/>
        </w:rPr>
        <w:t xml:space="preserve"> of the graded exam being made available. </w:t>
      </w:r>
      <w:r w:rsidR="002E4FE4">
        <w:rPr>
          <w:rFonts w:ascii="Times New Roman" w:hAnsi="Times New Roman" w:cs="Times New Roman"/>
          <w:sz w:val="24"/>
          <w:szCs w:val="24"/>
        </w:rPr>
        <w:t>Keep in mind that I may</w:t>
      </w:r>
      <w:r w:rsidR="00E03C08">
        <w:rPr>
          <w:rFonts w:ascii="Times New Roman" w:hAnsi="Times New Roman" w:cs="Times New Roman"/>
          <w:sz w:val="24"/>
          <w:szCs w:val="24"/>
        </w:rPr>
        <w:t xml:space="preserve"> re-grade the entire exam in addition to the disputed question and add or subtract points.</w:t>
      </w:r>
    </w:p>
    <w:p w:rsidR="00D04E36" w:rsidRDefault="00D04E36" w:rsidP="009E04FA">
      <w:pPr>
        <w:pStyle w:val="NoSpacing"/>
        <w:rPr>
          <w:rFonts w:ascii="Times New Roman" w:hAnsi="Times New Roman" w:cs="Times New Roman"/>
          <w:sz w:val="24"/>
          <w:szCs w:val="24"/>
        </w:rPr>
      </w:pPr>
    </w:p>
    <w:p w:rsidR="00D04E36" w:rsidRDefault="00D04E36" w:rsidP="009E04FA">
      <w:pPr>
        <w:pStyle w:val="NoSpacing"/>
        <w:rPr>
          <w:rFonts w:ascii="Times New Roman" w:hAnsi="Times New Roman" w:cs="Times New Roman"/>
          <w:sz w:val="24"/>
          <w:szCs w:val="24"/>
        </w:rPr>
      </w:pPr>
      <w:r w:rsidRPr="00D04E36">
        <w:rPr>
          <w:rFonts w:ascii="Times New Roman" w:hAnsi="Times New Roman" w:cs="Times New Roman"/>
          <w:sz w:val="24"/>
          <w:szCs w:val="24"/>
          <w:u w:val="single"/>
        </w:rPr>
        <w:t>Missed exam policy</w:t>
      </w:r>
      <w:r>
        <w:rPr>
          <w:rFonts w:ascii="Times New Roman" w:hAnsi="Times New Roman" w:cs="Times New Roman"/>
          <w:sz w:val="24"/>
          <w:szCs w:val="24"/>
        </w:rPr>
        <w:t xml:space="preserve">: If you have a planned absence on the day of an exam, such as an interview, a court appearance, or an off-campus activity sponsored by the University, you must arrange with Dr. Morrison to take the exam </w:t>
      </w:r>
      <w:r w:rsidRPr="00D04E36">
        <w:rPr>
          <w:rFonts w:ascii="Times New Roman" w:hAnsi="Times New Roman" w:cs="Times New Roman"/>
          <w:sz w:val="24"/>
          <w:szCs w:val="24"/>
          <w:u w:val="single"/>
        </w:rPr>
        <w:t>early</w:t>
      </w:r>
      <w:r>
        <w:rPr>
          <w:rFonts w:ascii="Times New Roman" w:hAnsi="Times New Roman" w:cs="Times New Roman"/>
          <w:sz w:val="24"/>
          <w:szCs w:val="24"/>
        </w:rPr>
        <w:t xml:space="preserve"> with at least </w:t>
      </w:r>
      <w:r w:rsidRPr="00D04E36">
        <w:rPr>
          <w:rFonts w:ascii="Times New Roman" w:hAnsi="Times New Roman" w:cs="Times New Roman"/>
          <w:sz w:val="24"/>
          <w:szCs w:val="24"/>
          <w:u w:val="single"/>
        </w:rPr>
        <w:t>one week’s notice</w:t>
      </w:r>
      <w:r>
        <w:rPr>
          <w:rFonts w:ascii="Times New Roman" w:hAnsi="Times New Roman" w:cs="Times New Roman"/>
          <w:sz w:val="24"/>
          <w:szCs w:val="24"/>
        </w:rPr>
        <w:t xml:space="preserve">. Make-up exams will only be allowed in the event of serious illness or family emergency, in which case you must </w:t>
      </w:r>
      <w:r>
        <w:rPr>
          <w:rFonts w:ascii="Times New Roman" w:hAnsi="Times New Roman" w:cs="Times New Roman"/>
          <w:sz w:val="24"/>
          <w:szCs w:val="24"/>
        </w:rPr>
        <w:lastRenderedPageBreak/>
        <w:t xml:space="preserve">notify Dr. Morrison of the crisis </w:t>
      </w:r>
      <w:r w:rsidRPr="00D04E36">
        <w:rPr>
          <w:rFonts w:ascii="Times New Roman" w:hAnsi="Times New Roman" w:cs="Times New Roman"/>
          <w:sz w:val="24"/>
          <w:szCs w:val="24"/>
          <w:u w:val="single"/>
        </w:rPr>
        <w:t>before</w:t>
      </w:r>
      <w:r>
        <w:rPr>
          <w:rFonts w:ascii="Times New Roman" w:hAnsi="Times New Roman" w:cs="Times New Roman"/>
          <w:sz w:val="24"/>
          <w:szCs w:val="24"/>
        </w:rPr>
        <w:t xml:space="preserve"> the exam.</w:t>
      </w:r>
      <w:r w:rsidR="00476D56">
        <w:rPr>
          <w:rFonts w:ascii="Times New Roman" w:hAnsi="Times New Roman" w:cs="Times New Roman"/>
          <w:sz w:val="24"/>
          <w:szCs w:val="24"/>
        </w:rPr>
        <w:t xml:space="preserve"> If you miss an exam due to oversleeping or because you are stuck in traffic, for example, that can be the exam you drop.</w:t>
      </w:r>
      <w:r w:rsidR="00A07913">
        <w:rPr>
          <w:rFonts w:ascii="Times New Roman" w:hAnsi="Times New Roman" w:cs="Times New Roman"/>
          <w:sz w:val="24"/>
          <w:szCs w:val="24"/>
        </w:rPr>
        <w:t xml:space="preserve"> Note that you will still be tested on the material because the final exam is cumulative.</w:t>
      </w:r>
    </w:p>
    <w:p w:rsidR="00DC40F2" w:rsidRDefault="00DC40F2" w:rsidP="009E04FA">
      <w:pPr>
        <w:pStyle w:val="NoSpacing"/>
        <w:rPr>
          <w:rFonts w:ascii="Times New Roman" w:hAnsi="Times New Roman" w:cs="Times New Roman"/>
          <w:sz w:val="24"/>
          <w:szCs w:val="24"/>
        </w:rPr>
      </w:pPr>
    </w:p>
    <w:p w:rsidR="00DC40F2" w:rsidRPr="00DC40F2" w:rsidRDefault="00DC40F2" w:rsidP="009E04FA">
      <w:pPr>
        <w:pStyle w:val="NoSpacing"/>
        <w:rPr>
          <w:rFonts w:ascii="Times New Roman" w:hAnsi="Times New Roman" w:cs="Times New Roman"/>
          <w:b/>
          <w:sz w:val="24"/>
          <w:szCs w:val="24"/>
        </w:rPr>
      </w:pPr>
      <w:r w:rsidRPr="00DC40F2">
        <w:rPr>
          <w:rFonts w:ascii="Times New Roman" w:hAnsi="Times New Roman" w:cs="Times New Roman"/>
          <w:b/>
          <w:sz w:val="24"/>
          <w:szCs w:val="24"/>
        </w:rPr>
        <w:t>Quizzes:</w:t>
      </w:r>
    </w:p>
    <w:p w:rsidR="00DC40F2" w:rsidRDefault="00DC40F2" w:rsidP="009E04FA">
      <w:pPr>
        <w:pStyle w:val="NoSpacing"/>
        <w:rPr>
          <w:rFonts w:ascii="Times New Roman" w:hAnsi="Times New Roman" w:cs="Times New Roman"/>
          <w:sz w:val="24"/>
          <w:szCs w:val="24"/>
        </w:rPr>
      </w:pPr>
    </w:p>
    <w:p w:rsidR="00F40C2B" w:rsidRDefault="00DC40F2" w:rsidP="009E04FA">
      <w:pPr>
        <w:pStyle w:val="NoSpacing"/>
        <w:rPr>
          <w:rFonts w:ascii="Times New Roman" w:hAnsi="Times New Roman" w:cs="Times New Roman"/>
          <w:sz w:val="24"/>
          <w:szCs w:val="24"/>
        </w:rPr>
      </w:pPr>
      <w:r>
        <w:rPr>
          <w:rFonts w:ascii="Times New Roman" w:hAnsi="Times New Roman" w:cs="Times New Roman"/>
          <w:sz w:val="24"/>
          <w:szCs w:val="24"/>
        </w:rPr>
        <w:t xml:space="preserve">Quizzes are designed to assess your comprehension of the material in between exams. There will be five quizzes, of which the one with the lowest grade will be dropped. Quizzes will be taken online using Courseweb, where they will be open for three days before they are due. </w:t>
      </w:r>
      <w:r w:rsidR="000D729A">
        <w:rPr>
          <w:rFonts w:ascii="Times New Roman" w:hAnsi="Times New Roman" w:cs="Times New Roman"/>
          <w:sz w:val="24"/>
          <w:szCs w:val="24"/>
        </w:rPr>
        <w:t xml:space="preserve">They are open-book and open-note, but they are expected to be taken individually. </w:t>
      </w:r>
      <w:r>
        <w:rPr>
          <w:rFonts w:ascii="Times New Roman" w:hAnsi="Times New Roman" w:cs="Times New Roman"/>
          <w:sz w:val="24"/>
          <w:szCs w:val="24"/>
        </w:rPr>
        <w:t xml:space="preserve">Because you have three days to take each quiz, </w:t>
      </w:r>
      <w:r w:rsidRPr="00DC40F2">
        <w:rPr>
          <w:rFonts w:ascii="Times New Roman" w:hAnsi="Times New Roman" w:cs="Times New Roman"/>
          <w:sz w:val="24"/>
          <w:szCs w:val="24"/>
          <w:u w:val="single"/>
        </w:rPr>
        <w:t>there will be no make-up quizzes</w:t>
      </w:r>
      <w:r>
        <w:rPr>
          <w:rFonts w:ascii="Times New Roman" w:hAnsi="Times New Roman" w:cs="Times New Roman"/>
          <w:sz w:val="24"/>
          <w:szCs w:val="24"/>
        </w:rPr>
        <w:t>, regardless of the reason.</w:t>
      </w:r>
    </w:p>
    <w:p w:rsidR="0086606C" w:rsidRDefault="0086606C" w:rsidP="009E04FA">
      <w:pPr>
        <w:pStyle w:val="NoSpacing"/>
        <w:rPr>
          <w:rFonts w:ascii="Times New Roman" w:hAnsi="Times New Roman" w:cs="Times New Roman"/>
          <w:sz w:val="24"/>
          <w:szCs w:val="24"/>
        </w:rPr>
      </w:pPr>
    </w:p>
    <w:p w:rsidR="0086606C" w:rsidRPr="0086606C" w:rsidRDefault="0086606C" w:rsidP="009E04FA">
      <w:pPr>
        <w:pStyle w:val="NoSpacing"/>
        <w:rPr>
          <w:rFonts w:ascii="Times New Roman" w:hAnsi="Times New Roman" w:cs="Times New Roman"/>
          <w:b/>
          <w:sz w:val="24"/>
          <w:szCs w:val="24"/>
        </w:rPr>
      </w:pPr>
      <w:r w:rsidRPr="0086606C">
        <w:rPr>
          <w:rFonts w:ascii="Times New Roman" w:hAnsi="Times New Roman" w:cs="Times New Roman"/>
          <w:b/>
          <w:sz w:val="24"/>
          <w:szCs w:val="24"/>
        </w:rPr>
        <w:t>Attendance:</w:t>
      </w:r>
    </w:p>
    <w:p w:rsidR="0086606C" w:rsidRDefault="0086606C" w:rsidP="009E04FA">
      <w:pPr>
        <w:pStyle w:val="NoSpacing"/>
        <w:rPr>
          <w:rFonts w:ascii="Times New Roman" w:hAnsi="Times New Roman" w:cs="Times New Roman"/>
          <w:sz w:val="24"/>
          <w:szCs w:val="24"/>
        </w:rPr>
      </w:pPr>
    </w:p>
    <w:p w:rsidR="0086606C" w:rsidRDefault="0086606C" w:rsidP="009E04FA">
      <w:pPr>
        <w:pStyle w:val="NoSpacing"/>
        <w:rPr>
          <w:rFonts w:ascii="Times New Roman" w:hAnsi="Times New Roman" w:cs="Times New Roman"/>
          <w:sz w:val="24"/>
          <w:szCs w:val="24"/>
        </w:rPr>
      </w:pPr>
      <w:r>
        <w:rPr>
          <w:rFonts w:ascii="Times New Roman" w:hAnsi="Times New Roman" w:cs="Times New Roman"/>
          <w:sz w:val="24"/>
          <w:szCs w:val="24"/>
        </w:rPr>
        <w:t xml:space="preserve">You are STRONGLY encouraged to attend all classes. Lecture slides will be made available following the class, but in addition to lecture, class time will be used to discuss future plans for the class, revisit tricky concepts from previous classes, quizzes, or exams, and answer your burning questions about drugs and brains. In addition, you will gain a deeper understanding of the material via in-class activities and discussions. Finally, you will earn in-class participation </w:t>
      </w:r>
      <w:r w:rsidR="006025A0">
        <w:rPr>
          <w:rFonts w:ascii="Times New Roman" w:hAnsi="Times New Roman" w:cs="Times New Roman"/>
          <w:sz w:val="24"/>
          <w:szCs w:val="24"/>
        </w:rPr>
        <w:t>points for extra credit</w:t>
      </w:r>
      <w:r>
        <w:rPr>
          <w:rFonts w:ascii="Times New Roman" w:hAnsi="Times New Roman" w:cs="Times New Roman"/>
          <w:sz w:val="24"/>
          <w:szCs w:val="24"/>
        </w:rPr>
        <w:t xml:space="preserve"> by a</w:t>
      </w:r>
      <w:r w:rsidR="005F7BC3">
        <w:rPr>
          <w:rFonts w:ascii="Times New Roman" w:hAnsi="Times New Roman" w:cs="Times New Roman"/>
          <w:sz w:val="24"/>
          <w:szCs w:val="24"/>
        </w:rPr>
        <w:t>nswering questions using TopHat.</w:t>
      </w:r>
    </w:p>
    <w:p w:rsidR="00CD7E0F" w:rsidRDefault="00CD7E0F" w:rsidP="009E04FA">
      <w:pPr>
        <w:pStyle w:val="NoSpacing"/>
        <w:rPr>
          <w:rFonts w:ascii="Times New Roman" w:hAnsi="Times New Roman" w:cs="Times New Roman"/>
          <w:sz w:val="24"/>
          <w:szCs w:val="24"/>
        </w:rPr>
      </w:pPr>
    </w:p>
    <w:p w:rsidR="00CD7E0F" w:rsidRPr="00036284" w:rsidRDefault="00446901" w:rsidP="009E04FA">
      <w:pPr>
        <w:pStyle w:val="NoSpacing"/>
        <w:rPr>
          <w:rFonts w:ascii="Times New Roman" w:hAnsi="Times New Roman" w:cs="Times New Roman"/>
          <w:b/>
          <w:sz w:val="24"/>
          <w:szCs w:val="24"/>
        </w:rPr>
      </w:pPr>
      <w:r>
        <w:rPr>
          <w:rFonts w:ascii="Times New Roman" w:hAnsi="Times New Roman" w:cs="Times New Roman"/>
          <w:b/>
          <w:sz w:val="24"/>
          <w:szCs w:val="24"/>
        </w:rPr>
        <w:t>Homework and writing assignment</w:t>
      </w:r>
      <w:r w:rsidR="00CD7E0F" w:rsidRPr="00036284">
        <w:rPr>
          <w:rFonts w:ascii="Times New Roman" w:hAnsi="Times New Roman" w:cs="Times New Roman"/>
          <w:b/>
          <w:sz w:val="24"/>
          <w:szCs w:val="24"/>
        </w:rPr>
        <w:t>:</w:t>
      </w:r>
    </w:p>
    <w:p w:rsidR="00CD7E0F" w:rsidRDefault="00CD7E0F" w:rsidP="009E04FA">
      <w:pPr>
        <w:pStyle w:val="NoSpacing"/>
        <w:rPr>
          <w:rFonts w:ascii="Times New Roman" w:hAnsi="Times New Roman" w:cs="Times New Roman"/>
          <w:sz w:val="24"/>
          <w:szCs w:val="24"/>
        </w:rPr>
      </w:pPr>
    </w:p>
    <w:p w:rsidR="00CD7E0F" w:rsidRDefault="00CD7E0F" w:rsidP="009E04FA">
      <w:pPr>
        <w:pStyle w:val="NoSpacing"/>
        <w:rPr>
          <w:rFonts w:ascii="Times New Roman" w:hAnsi="Times New Roman" w:cs="Times New Roman"/>
          <w:sz w:val="24"/>
          <w:szCs w:val="24"/>
        </w:rPr>
      </w:pPr>
      <w:r>
        <w:rPr>
          <w:rFonts w:ascii="Times New Roman" w:hAnsi="Times New Roman" w:cs="Times New Roman"/>
          <w:sz w:val="24"/>
          <w:szCs w:val="24"/>
        </w:rPr>
        <w:t xml:space="preserve">In order to deepen your understanding of the material, there will be two homework activities that you will complete individually and we will discuss in class. One involves creating a concept map of ways in which neurons communicate. The second involves </w:t>
      </w:r>
      <w:r w:rsidR="00036284">
        <w:rPr>
          <w:rFonts w:ascii="Times New Roman" w:hAnsi="Times New Roman" w:cs="Times New Roman"/>
          <w:sz w:val="24"/>
          <w:szCs w:val="24"/>
        </w:rPr>
        <w:t>drawing a prototypical synapse and labeling targets of drug action. You will have about 1 week to complete each activity.</w:t>
      </w:r>
    </w:p>
    <w:p w:rsidR="00036284" w:rsidRDefault="00036284" w:rsidP="009E04FA">
      <w:pPr>
        <w:pStyle w:val="NoSpacing"/>
        <w:rPr>
          <w:rFonts w:ascii="Times New Roman" w:hAnsi="Times New Roman" w:cs="Times New Roman"/>
          <w:sz w:val="24"/>
          <w:szCs w:val="24"/>
        </w:rPr>
      </w:pPr>
    </w:p>
    <w:p w:rsidR="00036284" w:rsidRDefault="00036284" w:rsidP="009E04FA">
      <w:pPr>
        <w:pStyle w:val="NoSpacing"/>
        <w:rPr>
          <w:rFonts w:ascii="Times New Roman" w:hAnsi="Times New Roman" w:cs="Times New Roman"/>
          <w:sz w:val="24"/>
          <w:szCs w:val="24"/>
        </w:rPr>
      </w:pPr>
      <w:r>
        <w:rPr>
          <w:rFonts w:ascii="Times New Roman" w:hAnsi="Times New Roman" w:cs="Times New Roman"/>
          <w:sz w:val="24"/>
          <w:szCs w:val="24"/>
        </w:rPr>
        <w:t xml:space="preserve">In addition, there will be </w:t>
      </w:r>
      <w:r w:rsidR="00446901">
        <w:rPr>
          <w:rFonts w:ascii="Times New Roman" w:hAnsi="Times New Roman" w:cs="Times New Roman"/>
          <w:sz w:val="24"/>
          <w:szCs w:val="24"/>
        </w:rPr>
        <w:t>a short writing assignment</w:t>
      </w:r>
      <w:r w:rsidR="00630145">
        <w:rPr>
          <w:rFonts w:ascii="Times New Roman" w:hAnsi="Times New Roman" w:cs="Times New Roman"/>
          <w:sz w:val="24"/>
          <w:szCs w:val="24"/>
        </w:rPr>
        <w:t xml:space="preserve"> in which you will describe and critique a representation of drug use/abuse in the popular media</w:t>
      </w:r>
      <w:r>
        <w:rPr>
          <w:rFonts w:ascii="Times New Roman" w:hAnsi="Times New Roman" w:cs="Times New Roman"/>
          <w:sz w:val="24"/>
          <w:szCs w:val="24"/>
        </w:rPr>
        <w:t xml:space="preserve">. </w:t>
      </w:r>
      <w:r w:rsidR="00630145">
        <w:rPr>
          <w:rFonts w:ascii="Times New Roman" w:hAnsi="Times New Roman" w:cs="Times New Roman"/>
          <w:sz w:val="24"/>
          <w:szCs w:val="24"/>
        </w:rPr>
        <w:t>The</w:t>
      </w:r>
      <w:r>
        <w:rPr>
          <w:rFonts w:ascii="Times New Roman" w:hAnsi="Times New Roman" w:cs="Times New Roman"/>
          <w:sz w:val="24"/>
          <w:szCs w:val="24"/>
        </w:rPr>
        <w:t xml:space="preserve"> assignment will be introduced in class and we will discuss approaches and examples. You will have about 2 weeks to complete </w:t>
      </w:r>
      <w:r w:rsidR="00630145">
        <w:rPr>
          <w:rFonts w:ascii="Times New Roman" w:hAnsi="Times New Roman" w:cs="Times New Roman"/>
          <w:sz w:val="24"/>
          <w:szCs w:val="24"/>
        </w:rPr>
        <w:t>the</w:t>
      </w:r>
      <w:r>
        <w:rPr>
          <w:rFonts w:ascii="Times New Roman" w:hAnsi="Times New Roman" w:cs="Times New Roman"/>
          <w:sz w:val="24"/>
          <w:szCs w:val="24"/>
        </w:rPr>
        <w:t xml:space="preserve"> assignment.</w:t>
      </w:r>
    </w:p>
    <w:p w:rsidR="000B7DC5" w:rsidRDefault="000B7DC5" w:rsidP="009E04FA">
      <w:pPr>
        <w:pStyle w:val="NoSpacing"/>
        <w:rPr>
          <w:rFonts w:ascii="Times New Roman" w:hAnsi="Times New Roman" w:cs="Times New Roman"/>
          <w:sz w:val="24"/>
          <w:szCs w:val="24"/>
        </w:rPr>
      </w:pPr>
    </w:p>
    <w:p w:rsidR="000B7DC5" w:rsidRPr="000B7DC5" w:rsidRDefault="000B7DC5" w:rsidP="009E04FA">
      <w:pPr>
        <w:pStyle w:val="NoSpacing"/>
        <w:rPr>
          <w:rFonts w:ascii="Times New Roman" w:hAnsi="Times New Roman" w:cs="Times New Roman"/>
          <w:b/>
          <w:sz w:val="24"/>
          <w:szCs w:val="24"/>
        </w:rPr>
      </w:pPr>
      <w:r w:rsidRPr="000B7DC5">
        <w:rPr>
          <w:rFonts w:ascii="Times New Roman" w:hAnsi="Times New Roman" w:cs="Times New Roman"/>
          <w:b/>
          <w:sz w:val="24"/>
          <w:szCs w:val="24"/>
        </w:rPr>
        <w:t>Grade breakdown:</w:t>
      </w:r>
    </w:p>
    <w:p w:rsidR="000B7DC5" w:rsidRDefault="000B7DC5" w:rsidP="009E04FA">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37"/>
        <w:gridCol w:w="1888"/>
        <w:gridCol w:w="2430"/>
        <w:gridCol w:w="2695"/>
      </w:tblGrid>
      <w:tr w:rsidR="000B7DC5" w:rsidTr="000B7DC5">
        <w:tc>
          <w:tcPr>
            <w:tcW w:w="2337" w:type="dxa"/>
          </w:tcPr>
          <w:p w:rsidR="000B7DC5" w:rsidRPr="000B7DC5" w:rsidRDefault="000B7DC5" w:rsidP="009E04FA">
            <w:pPr>
              <w:pStyle w:val="NoSpacing"/>
              <w:rPr>
                <w:rFonts w:ascii="Times New Roman" w:hAnsi="Times New Roman" w:cs="Times New Roman"/>
                <w:b/>
                <w:sz w:val="24"/>
                <w:szCs w:val="24"/>
              </w:rPr>
            </w:pPr>
            <w:r w:rsidRPr="000B7DC5">
              <w:rPr>
                <w:rFonts w:ascii="Times New Roman" w:hAnsi="Times New Roman" w:cs="Times New Roman"/>
                <w:b/>
                <w:sz w:val="24"/>
                <w:szCs w:val="24"/>
              </w:rPr>
              <w:t>Category</w:t>
            </w:r>
          </w:p>
        </w:tc>
        <w:tc>
          <w:tcPr>
            <w:tcW w:w="1888" w:type="dxa"/>
          </w:tcPr>
          <w:p w:rsidR="000B7DC5" w:rsidRPr="000B7DC5" w:rsidRDefault="000B7DC5" w:rsidP="009E04FA">
            <w:pPr>
              <w:pStyle w:val="NoSpacing"/>
              <w:rPr>
                <w:rFonts w:ascii="Times New Roman" w:hAnsi="Times New Roman" w:cs="Times New Roman"/>
                <w:b/>
                <w:sz w:val="24"/>
                <w:szCs w:val="24"/>
              </w:rPr>
            </w:pPr>
            <w:r w:rsidRPr="000B7DC5">
              <w:rPr>
                <w:rFonts w:ascii="Times New Roman" w:hAnsi="Times New Roman" w:cs="Times New Roman"/>
                <w:b/>
                <w:sz w:val="24"/>
                <w:szCs w:val="24"/>
              </w:rPr>
              <w:t>Points</w:t>
            </w:r>
          </w:p>
        </w:tc>
        <w:tc>
          <w:tcPr>
            <w:tcW w:w="2430" w:type="dxa"/>
          </w:tcPr>
          <w:p w:rsidR="000B7DC5" w:rsidRPr="000B7DC5" w:rsidRDefault="000B7DC5" w:rsidP="009E04FA">
            <w:pPr>
              <w:pStyle w:val="NoSpacing"/>
              <w:rPr>
                <w:rFonts w:ascii="Times New Roman" w:hAnsi="Times New Roman" w:cs="Times New Roman"/>
                <w:b/>
                <w:sz w:val="24"/>
                <w:szCs w:val="24"/>
              </w:rPr>
            </w:pPr>
            <w:r w:rsidRPr="000B7DC5">
              <w:rPr>
                <w:rFonts w:ascii="Times New Roman" w:hAnsi="Times New Roman" w:cs="Times New Roman"/>
                <w:b/>
                <w:sz w:val="24"/>
                <w:szCs w:val="24"/>
              </w:rPr>
              <w:t>Dropped grades</w:t>
            </w:r>
          </w:p>
        </w:tc>
        <w:tc>
          <w:tcPr>
            <w:tcW w:w="2695" w:type="dxa"/>
          </w:tcPr>
          <w:p w:rsidR="000B7DC5" w:rsidRPr="000B7DC5" w:rsidRDefault="000B7DC5" w:rsidP="009E04FA">
            <w:pPr>
              <w:pStyle w:val="NoSpacing"/>
              <w:rPr>
                <w:rFonts w:ascii="Times New Roman" w:hAnsi="Times New Roman" w:cs="Times New Roman"/>
                <w:b/>
                <w:sz w:val="24"/>
                <w:szCs w:val="24"/>
              </w:rPr>
            </w:pPr>
            <w:r w:rsidRPr="000B7DC5">
              <w:rPr>
                <w:rFonts w:ascii="Times New Roman" w:hAnsi="Times New Roman" w:cs="Times New Roman"/>
                <w:b/>
                <w:sz w:val="24"/>
                <w:szCs w:val="24"/>
              </w:rPr>
              <w:t>Points applied to final grade</w:t>
            </w:r>
          </w:p>
        </w:tc>
      </w:tr>
      <w:tr w:rsidR="000B7DC5" w:rsidTr="000B7DC5">
        <w:tc>
          <w:tcPr>
            <w:tcW w:w="2337" w:type="dxa"/>
          </w:tcPr>
          <w:p w:rsidR="000B7DC5" w:rsidRDefault="000B7DC5" w:rsidP="000B7DC5">
            <w:pPr>
              <w:pStyle w:val="NoSpacing"/>
              <w:rPr>
                <w:rFonts w:ascii="Times New Roman" w:hAnsi="Times New Roman" w:cs="Times New Roman"/>
                <w:sz w:val="24"/>
                <w:szCs w:val="24"/>
              </w:rPr>
            </w:pPr>
            <w:r>
              <w:rPr>
                <w:rFonts w:ascii="Times New Roman" w:hAnsi="Times New Roman" w:cs="Times New Roman"/>
                <w:sz w:val="24"/>
                <w:szCs w:val="24"/>
              </w:rPr>
              <w:t>Quizzes</w:t>
            </w:r>
          </w:p>
        </w:tc>
        <w:tc>
          <w:tcPr>
            <w:tcW w:w="1888" w:type="dxa"/>
          </w:tcPr>
          <w:p w:rsidR="000B7DC5" w:rsidRDefault="001317EB" w:rsidP="000B7DC5">
            <w:pPr>
              <w:pStyle w:val="NoSpacing"/>
              <w:rPr>
                <w:rFonts w:ascii="Times New Roman" w:hAnsi="Times New Roman" w:cs="Times New Roman"/>
                <w:sz w:val="24"/>
                <w:szCs w:val="24"/>
              </w:rPr>
            </w:pPr>
            <w:r>
              <w:rPr>
                <w:rFonts w:ascii="Times New Roman" w:hAnsi="Times New Roman" w:cs="Times New Roman"/>
                <w:sz w:val="24"/>
                <w:szCs w:val="24"/>
              </w:rPr>
              <w:t>30</w:t>
            </w:r>
            <w:r w:rsidR="000B7DC5">
              <w:rPr>
                <w:rFonts w:ascii="Times New Roman" w:hAnsi="Times New Roman" w:cs="Times New Roman"/>
                <w:sz w:val="24"/>
                <w:szCs w:val="24"/>
              </w:rPr>
              <w:t xml:space="preserve"> points each</w:t>
            </w:r>
          </w:p>
        </w:tc>
        <w:tc>
          <w:tcPr>
            <w:tcW w:w="2430" w:type="dxa"/>
          </w:tcPr>
          <w:p w:rsidR="000B7DC5" w:rsidRDefault="001317EB" w:rsidP="000B7DC5">
            <w:pPr>
              <w:pStyle w:val="NoSpacing"/>
              <w:rPr>
                <w:rFonts w:ascii="Times New Roman" w:hAnsi="Times New Roman" w:cs="Times New Roman"/>
                <w:sz w:val="24"/>
                <w:szCs w:val="24"/>
              </w:rPr>
            </w:pPr>
            <w:r>
              <w:rPr>
                <w:rFonts w:ascii="Times New Roman" w:hAnsi="Times New Roman" w:cs="Times New Roman"/>
                <w:sz w:val="24"/>
                <w:szCs w:val="24"/>
              </w:rPr>
              <w:t>Drop 1 out of 5</w:t>
            </w:r>
          </w:p>
        </w:tc>
        <w:tc>
          <w:tcPr>
            <w:tcW w:w="2695" w:type="dxa"/>
          </w:tcPr>
          <w:p w:rsidR="000B7DC5" w:rsidRDefault="00BE64ED" w:rsidP="000B7DC5">
            <w:pPr>
              <w:pStyle w:val="NoSpacing"/>
              <w:rPr>
                <w:rFonts w:ascii="Times New Roman" w:hAnsi="Times New Roman" w:cs="Times New Roman"/>
                <w:sz w:val="24"/>
                <w:szCs w:val="24"/>
              </w:rPr>
            </w:pPr>
            <w:r>
              <w:rPr>
                <w:rFonts w:ascii="Times New Roman" w:hAnsi="Times New Roman" w:cs="Times New Roman"/>
                <w:sz w:val="24"/>
                <w:szCs w:val="24"/>
              </w:rPr>
              <w:t>12</w:t>
            </w:r>
            <w:r w:rsidR="000B7DC5">
              <w:rPr>
                <w:rFonts w:ascii="Times New Roman" w:hAnsi="Times New Roman" w:cs="Times New Roman"/>
                <w:sz w:val="24"/>
                <w:szCs w:val="24"/>
              </w:rPr>
              <w:t>0</w:t>
            </w:r>
          </w:p>
        </w:tc>
      </w:tr>
      <w:tr w:rsidR="000B7DC5" w:rsidTr="000B7DC5">
        <w:tc>
          <w:tcPr>
            <w:tcW w:w="2337" w:type="dxa"/>
          </w:tcPr>
          <w:p w:rsidR="000B7DC5" w:rsidRDefault="000B7DC5" w:rsidP="000B7DC5">
            <w:pPr>
              <w:pStyle w:val="NoSpacing"/>
              <w:rPr>
                <w:rFonts w:ascii="Times New Roman" w:hAnsi="Times New Roman" w:cs="Times New Roman"/>
                <w:sz w:val="24"/>
                <w:szCs w:val="24"/>
              </w:rPr>
            </w:pPr>
            <w:r>
              <w:rPr>
                <w:rFonts w:ascii="Times New Roman" w:hAnsi="Times New Roman" w:cs="Times New Roman"/>
                <w:sz w:val="24"/>
                <w:szCs w:val="24"/>
              </w:rPr>
              <w:t>Exams</w:t>
            </w:r>
          </w:p>
        </w:tc>
        <w:tc>
          <w:tcPr>
            <w:tcW w:w="1888" w:type="dxa"/>
          </w:tcPr>
          <w:p w:rsidR="000B7DC5" w:rsidRDefault="000B7DC5" w:rsidP="000B7DC5">
            <w:pPr>
              <w:pStyle w:val="NoSpacing"/>
              <w:rPr>
                <w:rFonts w:ascii="Times New Roman" w:hAnsi="Times New Roman" w:cs="Times New Roman"/>
                <w:sz w:val="24"/>
                <w:szCs w:val="24"/>
              </w:rPr>
            </w:pPr>
            <w:r>
              <w:rPr>
                <w:rFonts w:ascii="Times New Roman" w:hAnsi="Times New Roman" w:cs="Times New Roman"/>
                <w:sz w:val="24"/>
                <w:szCs w:val="24"/>
              </w:rPr>
              <w:t>100 points each</w:t>
            </w:r>
          </w:p>
        </w:tc>
        <w:tc>
          <w:tcPr>
            <w:tcW w:w="2430" w:type="dxa"/>
          </w:tcPr>
          <w:p w:rsidR="000B7DC5" w:rsidRDefault="000B7DC5" w:rsidP="000B7DC5">
            <w:pPr>
              <w:pStyle w:val="NoSpacing"/>
              <w:rPr>
                <w:rFonts w:ascii="Times New Roman" w:hAnsi="Times New Roman" w:cs="Times New Roman"/>
                <w:sz w:val="24"/>
                <w:szCs w:val="24"/>
              </w:rPr>
            </w:pPr>
            <w:r>
              <w:rPr>
                <w:rFonts w:ascii="Times New Roman" w:hAnsi="Times New Roman" w:cs="Times New Roman"/>
                <w:sz w:val="24"/>
                <w:szCs w:val="24"/>
              </w:rPr>
              <w:t>Drop 1 out of 4</w:t>
            </w:r>
          </w:p>
        </w:tc>
        <w:tc>
          <w:tcPr>
            <w:tcW w:w="2695" w:type="dxa"/>
          </w:tcPr>
          <w:p w:rsidR="000B7DC5" w:rsidRDefault="000B7DC5" w:rsidP="000B7DC5">
            <w:pPr>
              <w:pStyle w:val="NoSpacing"/>
              <w:rPr>
                <w:rFonts w:ascii="Times New Roman" w:hAnsi="Times New Roman" w:cs="Times New Roman"/>
                <w:sz w:val="24"/>
                <w:szCs w:val="24"/>
              </w:rPr>
            </w:pPr>
            <w:r>
              <w:rPr>
                <w:rFonts w:ascii="Times New Roman" w:hAnsi="Times New Roman" w:cs="Times New Roman"/>
                <w:sz w:val="24"/>
                <w:szCs w:val="24"/>
              </w:rPr>
              <w:t>300</w:t>
            </w:r>
          </w:p>
        </w:tc>
      </w:tr>
      <w:tr w:rsidR="000B7DC5" w:rsidTr="000B7DC5">
        <w:tc>
          <w:tcPr>
            <w:tcW w:w="2337" w:type="dxa"/>
          </w:tcPr>
          <w:p w:rsidR="000B7DC5" w:rsidRDefault="000B7DC5" w:rsidP="000B7DC5">
            <w:pPr>
              <w:pStyle w:val="NoSpacing"/>
              <w:rPr>
                <w:rFonts w:ascii="Times New Roman" w:hAnsi="Times New Roman" w:cs="Times New Roman"/>
                <w:sz w:val="24"/>
                <w:szCs w:val="24"/>
              </w:rPr>
            </w:pPr>
            <w:r>
              <w:rPr>
                <w:rFonts w:ascii="Times New Roman" w:hAnsi="Times New Roman" w:cs="Times New Roman"/>
                <w:sz w:val="24"/>
                <w:szCs w:val="24"/>
              </w:rPr>
              <w:t>Homework</w:t>
            </w:r>
          </w:p>
        </w:tc>
        <w:tc>
          <w:tcPr>
            <w:tcW w:w="1888" w:type="dxa"/>
          </w:tcPr>
          <w:p w:rsidR="000B7DC5" w:rsidRDefault="00BE64ED" w:rsidP="000B7DC5">
            <w:pPr>
              <w:pStyle w:val="NoSpacing"/>
              <w:rPr>
                <w:rFonts w:ascii="Times New Roman" w:hAnsi="Times New Roman" w:cs="Times New Roman"/>
                <w:sz w:val="24"/>
                <w:szCs w:val="24"/>
              </w:rPr>
            </w:pPr>
            <w:r>
              <w:rPr>
                <w:rFonts w:ascii="Times New Roman" w:hAnsi="Times New Roman" w:cs="Times New Roman"/>
                <w:sz w:val="24"/>
                <w:szCs w:val="24"/>
              </w:rPr>
              <w:t>15</w:t>
            </w:r>
            <w:r w:rsidR="000B7DC5">
              <w:rPr>
                <w:rFonts w:ascii="Times New Roman" w:hAnsi="Times New Roman" w:cs="Times New Roman"/>
                <w:sz w:val="24"/>
                <w:szCs w:val="24"/>
              </w:rPr>
              <w:t xml:space="preserve"> points each</w:t>
            </w:r>
          </w:p>
        </w:tc>
        <w:tc>
          <w:tcPr>
            <w:tcW w:w="2430" w:type="dxa"/>
          </w:tcPr>
          <w:p w:rsidR="000B7DC5" w:rsidRDefault="000B7DC5" w:rsidP="000B7DC5">
            <w:pPr>
              <w:pStyle w:val="NoSpacing"/>
              <w:rPr>
                <w:rFonts w:ascii="Times New Roman" w:hAnsi="Times New Roman" w:cs="Times New Roman"/>
                <w:sz w:val="24"/>
                <w:szCs w:val="24"/>
              </w:rPr>
            </w:pPr>
            <w:r>
              <w:rPr>
                <w:rFonts w:ascii="Times New Roman" w:hAnsi="Times New Roman" w:cs="Times New Roman"/>
                <w:sz w:val="24"/>
                <w:szCs w:val="24"/>
              </w:rPr>
              <w:t>None</w:t>
            </w:r>
          </w:p>
        </w:tc>
        <w:tc>
          <w:tcPr>
            <w:tcW w:w="2695" w:type="dxa"/>
          </w:tcPr>
          <w:p w:rsidR="000B7DC5" w:rsidRDefault="00BE64ED" w:rsidP="000B7DC5">
            <w:pPr>
              <w:pStyle w:val="NoSpacing"/>
              <w:rPr>
                <w:rFonts w:ascii="Times New Roman" w:hAnsi="Times New Roman" w:cs="Times New Roman"/>
                <w:sz w:val="24"/>
                <w:szCs w:val="24"/>
              </w:rPr>
            </w:pPr>
            <w:r>
              <w:rPr>
                <w:rFonts w:ascii="Times New Roman" w:hAnsi="Times New Roman" w:cs="Times New Roman"/>
                <w:sz w:val="24"/>
                <w:szCs w:val="24"/>
              </w:rPr>
              <w:t>3</w:t>
            </w:r>
            <w:r w:rsidR="000B7DC5">
              <w:rPr>
                <w:rFonts w:ascii="Times New Roman" w:hAnsi="Times New Roman" w:cs="Times New Roman"/>
                <w:sz w:val="24"/>
                <w:szCs w:val="24"/>
              </w:rPr>
              <w:t>0</w:t>
            </w:r>
          </w:p>
        </w:tc>
      </w:tr>
      <w:tr w:rsidR="000B7DC5" w:rsidTr="000B7DC5">
        <w:tc>
          <w:tcPr>
            <w:tcW w:w="2337" w:type="dxa"/>
          </w:tcPr>
          <w:p w:rsidR="000B7DC5" w:rsidRDefault="00563E5B" w:rsidP="000B7DC5">
            <w:pPr>
              <w:pStyle w:val="NoSpacing"/>
              <w:rPr>
                <w:rFonts w:ascii="Times New Roman" w:hAnsi="Times New Roman" w:cs="Times New Roman"/>
                <w:sz w:val="24"/>
                <w:szCs w:val="24"/>
              </w:rPr>
            </w:pPr>
            <w:r>
              <w:rPr>
                <w:rFonts w:ascii="Times New Roman" w:hAnsi="Times New Roman" w:cs="Times New Roman"/>
                <w:sz w:val="24"/>
                <w:szCs w:val="24"/>
              </w:rPr>
              <w:t>Writing assignment</w:t>
            </w:r>
          </w:p>
        </w:tc>
        <w:tc>
          <w:tcPr>
            <w:tcW w:w="1888" w:type="dxa"/>
          </w:tcPr>
          <w:p w:rsidR="000B7DC5" w:rsidRDefault="00563E5B" w:rsidP="000B7DC5">
            <w:pPr>
              <w:pStyle w:val="NoSpacing"/>
              <w:rPr>
                <w:rFonts w:ascii="Times New Roman" w:hAnsi="Times New Roman" w:cs="Times New Roman"/>
                <w:sz w:val="24"/>
                <w:szCs w:val="24"/>
              </w:rPr>
            </w:pPr>
            <w:r>
              <w:rPr>
                <w:rFonts w:ascii="Times New Roman" w:hAnsi="Times New Roman" w:cs="Times New Roman"/>
                <w:sz w:val="24"/>
                <w:szCs w:val="24"/>
              </w:rPr>
              <w:t>50 points</w:t>
            </w:r>
          </w:p>
        </w:tc>
        <w:tc>
          <w:tcPr>
            <w:tcW w:w="2430" w:type="dxa"/>
          </w:tcPr>
          <w:p w:rsidR="000B7DC5" w:rsidRDefault="000B7DC5" w:rsidP="000B7DC5">
            <w:pPr>
              <w:pStyle w:val="NoSpacing"/>
              <w:rPr>
                <w:rFonts w:ascii="Times New Roman" w:hAnsi="Times New Roman" w:cs="Times New Roman"/>
                <w:sz w:val="24"/>
                <w:szCs w:val="24"/>
              </w:rPr>
            </w:pPr>
            <w:r>
              <w:rPr>
                <w:rFonts w:ascii="Times New Roman" w:hAnsi="Times New Roman" w:cs="Times New Roman"/>
                <w:sz w:val="24"/>
                <w:szCs w:val="24"/>
              </w:rPr>
              <w:t>None</w:t>
            </w:r>
          </w:p>
        </w:tc>
        <w:tc>
          <w:tcPr>
            <w:tcW w:w="2695" w:type="dxa"/>
          </w:tcPr>
          <w:p w:rsidR="000B7DC5" w:rsidRDefault="00BE64ED" w:rsidP="000B7DC5">
            <w:pPr>
              <w:pStyle w:val="NoSpacing"/>
              <w:rPr>
                <w:rFonts w:ascii="Times New Roman" w:hAnsi="Times New Roman" w:cs="Times New Roman"/>
                <w:sz w:val="24"/>
                <w:szCs w:val="24"/>
              </w:rPr>
            </w:pPr>
            <w:r>
              <w:rPr>
                <w:rFonts w:ascii="Times New Roman" w:hAnsi="Times New Roman" w:cs="Times New Roman"/>
                <w:sz w:val="24"/>
                <w:szCs w:val="24"/>
              </w:rPr>
              <w:t>5</w:t>
            </w:r>
            <w:r w:rsidR="000B7DC5">
              <w:rPr>
                <w:rFonts w:ascii="Times New Roman" w:hAnsi="Times New Roman" w:cs="Times New Roman"/>
                <w:sz w:val="24"/>
                <w:szCs w:val="24"/>
              </w:rPr>
              <w:t>0</w:t>
            </w:r>
          </w:p>
        </w:tc>
      </w:tr>
      <w:tr w:rsidR="000B7DC5" w:rsidTr="007D5F9D">
        <w:tc>
          <w:tcPr>
            <w:tcW w:w="2337" w:type="dxa"/>
            <w:vAlign w:val="center"/>
          </w:tcPr>
          <w:p w:rsidR="007D5F9D" w:rsidRPr="006657C3" w:rsidRDefault="000B7DC5" w:rsidP="007D5F9D">
            <w:pPr>
              <w:pStyle w:val="NoSpacing"/>
              <w:rPr>
                <w:rFonts w:ascii="Times New Roman" w:hAnsi="Times New Roman" w:cs="Times New Roman"/>
                <w:b/>
                <w:sz w:val="24"/>
                <w:szCs w:val="24"/>
              </w:rPr>
            </w:pPr>
            <w:r w:rsidRPr="006657C3">
              <w:rPr>
                <w:rFonts w:ascii="Times New Roman" w:hAnsi="Times New Roman" w:cs="Times New Roman"/>
                <w:b/>
                <w:sz w:val="24"/>
                <w:szCs w:val="24"/>
              </w:rPr>
              <w:t>TOTAL</w:t>
            </w:r>
          </w:p>
        </w:tc>
        <w:tc>
          <w:tcPr>
            <w:tcW w:w="1888" w:type="dxa"/>
            <w:vAlign w:val="center"/>
          </w:tcPr>
          <w:p w:rsidR="000B7DC5" w:rsidRPr="006657C3" w:rsidRDefault="000B7DC5" w:rsidP="007D5F9D">
            <w:pPr>
              <w:pStyle w:val="NoSpacing"/>
              <w:rPr>
                <w:rFonts w:ascii="Times New Roman" w:hAnsi="Times New Roman" w:cs="Times New Roman"/>
                <w:b/>
                <w:sz w:val="24"/>
                <w:szCs w:val="24"/>
              </w:rPr>
            </w:pPr>
          </w:p>
        </w:tc>
        <w:tc>
          <w:tcPr>
            <w:tcW w:w="2430" w:type="dxa"/>
            <w:vAlign w:val="center"/>
          </w:tcPr>
          <w:p w:rsidR="000B7DC5" w:rsidRPr="006657C3" w:rsidRDefault="000B7DC5" w:rsidP="007D5F9D">
            <w:pPr>
              <w:pStyle w:val="NoSpacing"/>
              <w:rPr>
                <w:rFonts w:ascii="Times New Roman" w:hAnsi="Times New Roman" w:cs="Times New Roman"/>
                <w:b/>
                <w:sz w:val="24"/>
                <w:szCs w:val="24"/>
              </w:rPr>
            </w:pPr>
          </w:p>
        </w:tc>
        <w:tc>
          <w:tcPr>
            <w:tcW w:w="2695" w:type="dxa"/>
            <w:vAlign w:val="center"/>
          </w:tcPr>
          <w:p w:rsidR="000B7DC5" w:rsidRPr="006657C3" w:rsidRDefault="000B7DC5" w:rsidP="007D5F9D">
            <w:pPr>
              <w:pStyle w:val="NoSpacing"/>
              <w:rPr>
                <w:rFonts w:ascii="Times New Roman" w:hAnsi="Times New Roman" w:cs="Times New Roman"/>
                <w:b/>
                <w:sz w:val="24"/>
                <w:szCs w:val="24"/>
              </w:rPr>
            </w:pPr>
            <w:r w:rsidRPr="006657C3">
              <w:rPr>
                <w:rFonts w:ascii="Times New Roman" w:hAnsi="Times New Roman" w:cs="Times New Roman"/>
                <w:b/>
                <w:sz w:val="24"/>
                <w:szCs w:val="24"/>
              </w:rPr>
              <w:t>500</w:t>
            </w:r>
          </w:p>
        </w:tc>
      </w:tr>
      <w:tr w:rsidR="000B7DC5" w:rsidTr="000B7DC5">
        <w:tc>
          <w:tcPr>
            <w:tcW w:w="2337" w:type="dxa"/>
          </w:tcPr>
          <w:p w:rsidR="000B7DC5" w:rsidRDefault="000B7DC5" w:rsidP="000B7DC5">
            <w:pPr>
              <w:pStyle w:val="NoSpacing"/>
              <w:rPr>
                <w:rFonts w:ascii="Times New Roman" w:hAnsi="Times New Roman" w:cs="Times New Roman"/>
                <w:sz w:val="24"/>
                <w:szCs w:val="24"/>
              </w:rPr>
            </w:pPr>
            <w:r>
              <w:rPr>
                <w:rFonts w:ascii="Times New Roman" w:hAnsi="Times New Roman" w:cs="Times New Roman"/>
                <w:sz w:val="24"/>
                <w:szCs w:val="24"/>
              </w:rPr>
              <w:t>Class participation (extra credit)</w:t>
            </w:r>
          </w:p>
        </w:tc>
        <w:tc>
          <w:tcPr>
            <w:tcW w:w="1888" w:type="dxa"/>
          </w:tcPr>
          <w:p w:rsidR="000B7DC5" w:rsidRDefault="000B7DC5" w:rsidP="000B7DC5">
            <w:pPr>
              <w:pStyle w:val="NoSpacing"/>
              <w:rPr>
                <w:rFonts w:ascii="Times New Roman" w:hAnsi="Times New Roman" w:cs="Times New Roman"/>
                <w:sz w:val="24"/>
                <w:szCs w:val="24"/>
              </w:rPr>
            </w:pPr>
            <w:r>
              <w:rPr>
                <w:rFonts w:ascii="Times New Roman" w:hAnsi="Times New Roman" w:cs="Times New Roman"/>
                <w:sz w:val="24"/>
                <w:szCs w:val="24"/>
              </w:rPr>
              <w:t>Up to 20 points</w:t>
            </w:r>
          </w:p>
        </w:tc>
        <w:tc>
          <w:tcPr>
            <w:tcW w:w="2430" w:type="dxa"/>
          </w:tcPr>
          <w:p w:rsidR="000B7DC5" w:rsidRDefault="000B7DC5" w:rsidP="000B7DC5">
            <w:pPr>
              <w:pStyle w:val="NoSpacing"/>
              <w:rPr>
                <w:rFonts w:ascii="Times New Roman" w:hAnsi="Times New Roman" w:cs="Times New Roman"/>
                <w:sz w:val="24"/>
                <w:szCs w:val="24"/>
              </w:rPr>
            </w:pPr>
          </w:p>
        </w:tc>
        <w:tc>
          <w:tcPr>
            <w:tcW w:w="2695" w:type="dxa"/>
          </w:tcPr>
          <w:p w:rsidR="000B7DC5" w:rsidRDefault="000B7DC5" w:rsidP="000B7DC5">
            <w:pPr>
              <w:pStyle w:val="NoSpacing"/>
              <w:rPr>
                <w:rFonts w:ascii="Times New Roman" w:hAnsi="Times New Roman" w:cs="Times New Roman"/>
                <w:sz w:val="24"/>
                <w:szCs w:val="24"/>
              </w:rPr>
            </w:pPr>
          </w:p>
        </w:tc>
      </w:tr>
    </w:tbl>
    <w:p w:rsidR="00630145" w:rsidRDefault="00630145">
      <w:pPr>
        <w:rPr>
          <w:rFonts w:ascii="Times New Roman" w:hAnsi="Times New Roman" w:cs="Times New Roman"/>
          <w:b/>
          <w:sz w:val="24"/>
          <w:szCs w:val="24"/>
        </w:rPr>
      </w:pPr>
      <w:r>
        <w:rPr>
          <w:rFonts w:ascii="Times New Roman" w:hAnsi="Times New Roman" w:cs="Times New Roman"/>
          <w:b/>
          <w:sz w:val="24"/>
          <w:szCs w:val="24"/>
        </w:rPr>
        <w:br w:type="page"/>
      </w:r>
    </w:p>
    <w:p w:rsidR="00F40C2B" w:rsidRPr="007D4325" w:rsidRDefault="000B7DC5" w:rsidP="009E04FA">
      <w:pPr>
        <w:pStyle w:val="NoSpacing"/>
        <w:rPr>
          <w:rFonts w:ascii="Times New Roman" w:hAnsi="Times New Roman" w:cs="Times New Roman"/>
          <w:b/>
          <w:sz w:val="24"/>
          <w:szCs w:val="24"/>
        </w:rPr>
      </w:pPr>
      <w:r w:rsidRPr="007D4325">
        <w:rPr>
          <w:rFonts w:ascii="Times New Roman" w:hAnsi="Times New Roman" w:cs="Times New Roman"/>
          <w:b/>
          <w:sz w:val="24"/>
          <w:szCs w:val="24"/>
        </w:rPr>
        <w:lastRenderedPageBreak/>
        <w:t>Grading:</w:t>
      </w:r>
    </w:p>
    <w:p w:rsidR="000B7DC5" w:rsidRDefault="000B7DC5" w:rsidP="009E04FA">
      <w:pPr>
        <w:pStyle w:val="NoSpacing"/>
        <w:rPr>
          <w:rFonts w:ascii="Times New Roman" w:hAnsi="Times New Roman" w:cs="Times New Roman"/>
          <w:sz w:val="24"/>
          <w:szCs w:val="24"/>
        </w:rPr>
      </w:pPr>
    </w:p>
    <w:p w:rsidR="00EF0596" w:rsidRDefault="00DC5BDB" w:rsidP="009E04FA">
      <w:pPr>
        <w:pStyle w:val="NoSpacing"/>
        <w:rPr>
          <w:rFonts w:ascii="Times New Roman" w:hAnsi="Times New Roman" w:cs="Times New Roman"/>
          <w:sz w:val="24"/>
          <w:szCs w:val="24"/>
        </w:rPr>
      </w:pPr>
      <w:r>
        <w:rPr>
          <w:rFonts w:ascii="Times New Roman" w:hAnsi="Times New Roman" w:cs="Times New Roman"/>
          <w:sz w:val="24"/>
          <w:szCs w:val="24"/>
        </w:rPr>
        <w:t>Keep in mind</w:t>
      </w:r>
      <w:r w:rsidR="00565146">
        <w:rPr>
          <w:rFonts w:ascii="Times New Roman" w:hAnsi="Times New Roman" w:cs="Times New Roman"/>
          <w:sz w:val="24"/>
          <w:szCs w:val="24"/>
        </w:rPr>
        <w:t xml:space="preserve"> that this class, like most college STEM classes, is difficult for many students, and it is normal for raw scores on exams to appear low. </w:t>
      </w:r>
      <w:r w:rsidR="00565146" w:rsidRPr="00565146">
        <w:rPr>
          <w:rFonts w:ascii="Times New Roman" w:hAnsi="Times New Roman" w:cs="Times New Roman"/>
          <w:sz w:val="24"/>
          <w:szCs w:val="24"/>
        </w:rPr>
        <w:t>Grades on individual exams will be curved using</w:t>
      </w:r>
      <w:r w:rsidR="00565146">
        <w:rPr>
          <w:rFonts w:ascii="Times New Roman" w:hAnsi="Times New Roman" w:cs="Times New Roman"/>
          <w:sz w:val="24"/>
          <w:szCs w:val="24"/>
        </w:rPr>
        <w:t xml:space="preserve"> a linear transformation that takes into account the mean score and variance; thus, your exam score can increase but never decrease after the curve is applied. Final g</w:t>
      </w:r>
      <w:r w:rsidR="00EF0596">
        <w:rPr>
          <w:rFonts w:ascii="Times New Roman" w:hAnsi="Times New Roman" w:cs="Times New Roman"/>
          <w:sz w:val="24"/>
          <w:szCs w:val="24"/>
        </w:rPr>
        <w:t xml:space="preserve">rades will be based on the percentage of total points earned and </w:t>
      </w:r>
      <w:r w:rsidR="00EF0596" w:rsidRPr="00EF0596">
        <w:rPr>
          <w:rFonts w:ascii="Times New Roman" w:hAnsi="Times New Roman" w:cs="Times New Roman"/>
          <w:sz w:val="24"/>
          <w:szCs w:val="24"/>
          <w:u w:val="single"/>
        </w:rPr>
        <w:t>will not</w:t>
      </w:r>
      <w:r w:rsidR="00EF0596">
        <w:rPr>
          <w:rFonts w:ascii="Times New Roman" w:hAnsi="Times New Roman" w:cs="Times New Roman"/>
          <w:sz w:val="24"/>
          <w:szCs w:val="24"/>
        </w:rPr>
        <w:t xml:space="preserve"> be </w:t>
      </w:r>
      <w:r w:rsidR="00C23770">
        <w:rPr>
          <w:rFonts w:ascii="Times New Roman" w:hAnsi="Times New Roman" w:cs="Times New Roman"/>
          <w:sz w:val="24"/>
          <w:szCs w:val="24"/>
        </w:rPr>
        <w:t xml:space="preserve">further </w:t>
      </w:r>
      <w:r w:rsidR="00EF0596">
        <w:rPr>
          <w:rFonts w:ascii="Times New Roman" w:hAnsi="Times New Roman" w:cs="Times New Roman"/>
          <w:sz w:val="24"/>
          <w:szCs w:val="24"/>
        </w:rPr>
        <w:t>curved (e.g.</w:t>
      </w:r>
      <w:r w:rsidR="00565146">
        <w:rPr>
          <w:rFonts w:ascii="Times New Roman" w:hAnsi="Times New Roman" w:cs="Times New Roman"/>
          <w:sz w:val="24"/>
          <w:szCs w:val="24"/>
        </w:rPr>
        <w:t>, if everyone</w:t>
      </w:r>
      <w:r w:rsidR="00EF0596">
        <w:rPr>
          <w:rFonts w:ascii="Times New Roman" w:hAnsi="Times New Roman" w:cs="Times New Roman"/>
          <w:sz w:val="24"/>
          <w:szCs w:val="24"/>
        </w:rPr>
        <w:t xml:space="preserve"> in the class earns 92.5% or more of total possible p</w:t>
      </w:r>
      <w:r w:rsidR="00565146">
        <w:rPr>
          <w:rFonts w:ascii="Times New Roman" w:hAnsi="Times New Roman" w:cs="Times New Roman"/>
          <w:sz w:val="24"/>
          <w:szCs w:val="24"/>
        </w:rPr>
        <w:t>oints, everyone</w:t>
      </w:r>
      <w:r w:rsidR="00EF0596">
        <w:rPr>
          <w:rFonts w:ascii="Times New Roman" w:hAnsi="Times New Roman" w:cs="Times New Roman"/>
          <w:sz w:val="24"/>
          <w:szCs w:val="24"/>
        </w:rPr>
        <w:t xml:space="preserve"> will get an A). </w:t>
      </w:r>
      <w:r w:rsidR="00565146">
        <w:rPr>
          <w:rFonts w:ascii="Times New Roman" w:hAnsi="Times New Roman" w:cs="Times New Roman"/>
          <w:sz w:val="24"/>
          <w:szCs w:val="24"/>
        </w:rPr>
        <w:t>Please be assured that anybody who completes all the work for the class will not fail.</w:t>
      </w:r>
    </w:p>
    <w:p w:rsidR="00CF04EE" w:rsidRDefault="00CF04EE" w:rsidP="007D4325">
      <w:pPr>
        <w:spacing w:after="0" w:line="22" w:lineRule="atLeast"/>
      </w:pPr>
    </w:p>
    <w:p w:rsidR="00CF04EE" w:rsidRDefault="00CF04EE" w:rsidP="00CF04EE">
      <w:pPr>
        <w:pStyle w:val="NoSpacing"/>
        <w:rPr>
          <w:rFonts w:ascii="Times New Roman" w:hAnsi="Times New Roman" w:cs="Times New Roman"/>
          <w:b/>
          <w:sz w:val="24"/>
          <w:szCs w:val="24"/>
        </w:rPr>
      </w:pPr>
      <w:r w:rsidRPr="00B62719">
        <w:rPr>
          <w:rFonts w:ascii="Times New Roman" w:hAnsi="Times New Roman" w:cs="Times New Roman"/>
          <w:b/>
          <w:sz w:val="24"/>
          <w:szCs w:val="24"/>
        </w:rPr>
        <w:t xml:space="preserve">Academic </w:t>
      </w:r>
      <w:r>
        <w:rPr>
          <w:rFonts w:ascii="Times New Roman" w:hAnsi="Times New Roman" w:cs="Times New Roman"/>
          <w:b/>
          <w:sz w:val="24"/>
          <w:szCs w:val="24"/>
        </w:rPr>
        <w:t>Integrity Policy</w:t>
      </w:r>
      <w:r w:rsidRPr="00B62719">
        <w:rPr>
          <w:rFonts w:ascii="Times New Roman" w:hAnsi="Times New Roman" w:cs="Times New Roman"/>
          <w:b/>
          <w:sz w:val="24"/>
          <w:szCs w:val="24"/>
        </w:rPr>
        <w:t>:</w:t>
      </w:r>
    </w:p>
    <w:p w:rsidR="00CF04EE" w:rsidRPr="00B62719" w:rsidRDefault="00CF04EE" w:rsidP="00CF04EE">
      <w:pPr>
        <w:pStyle w:val="NoSpacing"/>
        <w:rPr>
          <w:rFonts w:ascii="Times New Roman" w:hAnsi="Times New Roman" w:cs="Times New Roman"/>
          <w:b/>
          <w:sz w:val="24"/>
          <w:szCs w:val="24"/>
        </w:rPr>
      </w:pPr>
    </w:p>
    <w:p w:rsidR="00CF04EE" w:rsidRDefault="00CF04EE" w:rsidP="00CF04EE">
      <w:pPr>
        <w:pStyle w:val="NoSpacing"/>
        <w:rPr>
          <w:rFonts w:ascii="Times New Roman" w:hAnsi="Times New Roman" w:cs="Times New Roman"/>
          <w:sz w:val="24"/>
          <w:szCs w:val="24"/>
        </w:rPr>
      </w:pPr>
      <w:r>
        <w:rPr>
          <w:rFonts w:ascii="Times New Roman" w:hAnsi="Times New Roman" w:cs="Times New Roman"/>
          <w:sz w:val="24"/>
          <w:szCs w:val="24"/>
        </w:rPr>
        <w:t xml:space="preserve">Cheating/plagiarism will not be tolerated. Students suspected of violating the </w:t>
      </w:r>
      <w:r w:rsidRPr="00ED710B">
        <w:rPr>
          <w:rFonts w:ascii="Times New Roman" w:hAnsi="Times New Roman" w:cs="Times New Roman"/>
          <w:sz w:val="24"/>
          <w:szCs w:val="24"/>
        </w:rPr>
        <w:t>University of Pittsburgh</w:t>
      </w:r>
      <w:r>
        <w:rPr>
          <w:rFonts w:ascii="Times New Roman" w:hAnsi="Times New Roman" w:cs="Times New Roman"/>
          <w:sz w:val="24"/>
          <w:szCs w:val="24"/>
        </w:rPr>
        <w:t xml:space="preserve"> Policy on Academic Integrity, noted below, will be required to participate in the outlined procedural process as initiated by the instructor. A minimum sanction of a zero score for the quiz, exam, or paper will be imposed. (For the full Academic Integrity policy, go to www.provost.pitt.edu/info/ai1.html.)</w:t>
      </w:r>
    </w:p>
    <w:p w:rsidR="00CF04EE" w:rsidRPr="00B62719" w:rsidRDefault="00CF04EE" w:rsidP="00CF04EE">
      <w:pPr>
        <w:pStyle w:val="NoSpacing"/>
        <w:rPr>
          <w:rFonts w:ascii="Times New Roman" w:hAnsi="Times New Roman" w:cs="Times New Roman"/>
          <w:sz w:val="24"/>
          <w:szCs w:val="24"/>
        </w:rPr>
      </w:pPr>
    </w:p>
    <w:p w:rsidR="00CF04EE" w:rsidRDefault="00CF04EE" w:rsidP="00CF04EE">
      <w:pPr>
        <w:pStyle w:val="NoSpacing"/>
        <w:rPr>
          <w:rFonts w:ascii="Times New Roman" w:hAnsi="Times New Roman" w:cs="Times New Roman"/>
          <w:b/>
          <w:sz w:val="24"/>
          <w:szCs w:val="24"/>
        </w:rPr>
      </w:pPr>
      <w:r w:rsidRPr="00B62719">
        <w:rPr>
          <w:rFonts w:ascii="Times New Roman" w:hAnsi="Times New Roman" w:cs="Times New Roman"/>
          <w:b/>
          <w:sz w:val="24"/>
          <w:szCs w:val="24"/>
        </w:rPr>
        <w:t>Disability Services</w:t>
      </w:r>
      <w:r>
        <w:rPr>
          <w:rFonts w:ascii="Times New Roman" w:hAnsi="Times New Roman" w:cs="Times New Roman"/>
          <w:b/>
          <w:sz w:val="24"/>
          <w:szCs w:val="24"/>
        </w:rPr>
        <w:t>:</w:t>
      </w:r>
    </w:p>
    <w:p w:rsidR="00CF04EE" w:rsidRPr="00B62719" w:rsidRDefault="00CF04EE" w:rsidP="00CF04EE">
      <w:pPr>
        <w:pStyle w:val="NoSpacing"/>
        <w:rPr>
          <w:rFonts w:ascii="Times New Roman" w:hAnsi="Times New Roman" w:cs="Times New Roman"/>
          <w:b/>
          <w:sz w:val="24"/>
          <w:szCs w:val="24"/>
        </w:rPr>
      </w:pPr>
    </w:p>
    <w:p w:rsidR="00CF04EE" w:rsidRDefault="00CF04EE" w:rsidP="00CF04EE">
      <w:pPr>
        <w:pStyle w:val="NoSpacing"/>
        <w:rPr>
          <w:rFonts w:ascii="Times New Roman" w:hAnsi="Times New Roman" w:cs="Times New Roman"/>
          <w:iCs/>
          <w:sz w:val="24"/>
          <w:szCs w:val="24"/>
        </w:rPr>
      </w:pPr>
      <w:r w:rsidRPr="00B62719">
        <w:rPr>
          <w:rFonts w:ascii="Times New Roman" w:hAnsi="Times New Roman" w:cs="Times New Roman"/>
          <w:iCs/>
          <w:sz w:val="24"/>
          <w:szCs w:val="24"/>
        </w:rPr>
        <w:t>If you have a disability for which you are or may be requesting an accommodation, you are encouraged to contact both your instructor and Disability Resources and Services (DRS), 140 William Pitt Union, (412) 648-7890</w:t>
      </w:r>
      <w:r>
        <w:rPr>
          <w:rFonts w:ascii="Times New Roman" w:hAnsi="Times New Roman" w:cs="Times New Roman"/>
          <w:iCs/>
          <w:sz w:val="24"/>
          <w:szCs w:val="24"/>
        </w:rPr>
        <w:t xml:space="preserve"> / (412) 383-3346 (fax)</w:t>
      </w:r>
      <w:r w:rsidRPr="00B62719">
        <w:rPr>
          <w:rFonts w:ascii="Times New Roman" w:hAnsi="Times New Roman" w:cs="Times New Roman"/>
          <w:iCs/>
          <w:sz w:val="24"/>
          <w:szCs w:val="24"/>
        </w:rPr>
        <w:t>, as early as possible in the term</w:t>
      </w:r>
      <w:r>
        <w:rPr>
          <w:rFonts w:ascii="Times New Roman" w:hAnsi="Times New Roman" w:cs="Times New Roman"/>
          <w:iCs/>
          <w:sz w:val="24"/>
          <w:szCs w:val="24"/>
        </w:rPr>
        <w:t>. Disability Resources and Services</w:t>
      </w:r>
      <w:r w:rsidRPr="00B62719">
        <w:rPr>
          <w:rFonts w:ascii="Times New Roman" w:hAnsi="Times New Roman" w:cs="Times New Roman"/>
          <w:iCs/>
          <w:sz w:val="24"/>
          <w:szCs w:val="24"/>
        </w:rPr>
        <w:t xml:space="preserve"> will verify your disability and determine reasonable accommodations for this course.</w:t>
      </w:r>
    </w:p>
    <w:p w:rsidR="00CF04EE" w:rsidRDefault="00CF04EE" w:rsidP="00CF04EE">
      <w:pPr>
        <w:pStyle w:val="NoSpacing"/>
        <w:rPr>
          <w:rFonts w:ascii="Times New Roman" w:hAnsi="Times New Roman" w:cs="Times New Roman"/>
          <w:iCs/>
          <w:sz w:val="24"/>
          <w:szCs w:val="24"/>
        </w:rPr>
      </w:pPr>
    </w:p>
    <w:p w:rsidR="00CF04EE" w:rsidRPr="00883FDD" w:rsidRDefault="00CF04EE" w:rsidP="00CF04EE">
      <w:pPr>
        <w:pStyle w:val="NoSpacing"/>
        <w:rPr>
          <w:rFonts w:ascii="Times New Roman" w:hAnsi="Times New Roman" w:cs="Times New Roman"/>
          <w:b/>
          <w:iCs/>
          <w:sz w:val="24"/>
          <w:szCs w:val="24"/>
        </w:rPr>
      </w:pPr>
      <w:r w:rsidRPr="00883FDD">
        <w:rPr>
          <w:rFonts w:ascii="Times New Roman" w:hAnsi="Times New Roman" w:cs="Times New Roman"/>
          <w:b/>
          <w:iCs/>
          <w:sz w:val="24"/>
          <w:szCs w:val="24"/>
        </w:rPr>
        <w:t>Email Communication Policy:</w:t>
      </w:r>
    </w:p>
    <w:p w:rsidR="00CF04EE" w:rsidRDefault="00CF04EE" w:rsidP="00CF04EE">
      <w:pPr>
        <w:pStyle w:val="NoSpacing"/>
        <w:rPr>
          <w:rFonts w:ascii="Times New Roman" w:hAnsi="Times New Roman" w:cs="Times New Roman"/>
          <w:iCs/>
          <w:sz w:val="24"/>
          <w:szCs w:val="24"/>
        </w:rPr>
      </w:pPr>
    </w:p>
    <w:p w:rsidR="00E617BB" w:rsidRDefault="00CF04EE" w:rsidP="00CF04EE">
      <w:pPr>
        <w:spacing w:after="0" w:line="22" w:lineRule="atLeast"/>
      </w:pPr>
      <w:r w:rsidRPr="00883FDD">
        <w:rPr>
          <w:rFonts w:ascii="Times New Roman" w:hAnsi="Times New Roman" w:cs="Times New Roman"/>
          <w:sz w:val="24"/>
          <w:szCs w:val="24"/>
        </w:rPr>
        <w:t xml:space="preserve">Each student is issued a University e-mail address (username@pitt.edu) upon admittance. This e-mail address may be used by the University for official communication with students. Students are expected to read e-mail sent to this account on a regular basis. Failure to read and react to University communications in a timely manner does not absolve the student from knowing and complying with the content of the communications. The University provides an e-mail forwarding service that allows students to read their e-mail via other service providers (e.g., Hotmail, AOL, Yahoo). Students that choose to forward their e-mail from their pitt.edu address to another address do so at their own risk. If e-mail is lost as a result of forwarding, it does not absolve the student from responding to official communications sent to their University e-mail address. To forward e-mail sent to your University account, go to http://accounts.pitt.edu, log into your account, click on Edit Forwarding Addresses, and follow the instructions on the page. Be sure to log out of your account when you have finished. (For the full E-mail Communication Policy, go to www.bc.pitt.edu/policies/policy/09/09-10-01.html.) </w:t>
      </w:r>
      <w:r w:rsidR="00E617BB">
        <w:br w:type="page"/>
      </w:r>
    </w:p>
    <w:p w:rsidR="00E617BB" w:rsidRPr="00E617BB" w:rsidRDefault="00E617BB" w:rsidP="00E617BB">
      <w:pPr>
        <w:pStyle w:val="NoSpacing"/>
        <w:rPr>
          <w:rFonts w:ascii="Times New Roman" w:hAnsi="Times New Roman" w:cs="Times New Roman"/>
          <w:b/>
          <w:sz w:val="24"/>
          <w:szCs w:val="24"/>
          <w:u w:val="single"/>
        </w:rPr>
      </w:pPr>
      <w:r w:rsidRPr="00E617BB">
        <w:rPr>
          <w:rFonts w:ascii="Times New Roman" w:hAnsi="Times New Roman" w:cs="Times New Roman"/>
          <w:b/>
          <w:sz w:val="24"/>
          <w:szCs w:val="24"/>
          <w:u w:val="single"/>
        </w:rPr>
        <w:lastRenderedPageBreak/>
        <w:t>Class schedule</w:t>
      </w:r>
    </w:p>
    <w:p w:rsidR="00E617BB" w:rsidRDefault="00E617BB" w:rsidP="00E617BB">
      <w:pPr>
        <w:pStyle w:val="NoSpacing"/>
        <w:rPr>
          <w:rFonts w:ascii="Times New Roman" w:hAnsi="Times New Roman" w:cs="Times New Roman"/>
          <w:sz w:val="24"/>
          <w:szCs w:val="24"/>
        </w:rPr>
      </w:pPr>
    </w:p>
    <w:p w:rsidR="00E617BB" w:rsidRPr="00E617BB" w:rsidRDefault="00E617BB" w:rsidP="00E617BB">
      <w:pPr>
        <w:pStyle w:val="NoSpacing"/>
        <w:rPr>
          <w:rFonts w:ascii="Times New Roman" w:hAnsi="Times New Roman" w:cs="Times New Roman"/>
          <w:sz w:val="24"/>
          <w:szCs w:val="24"/>
        </w:rPr>
      </w:pPr>
      <w:r>
        <w:rPr>
          <w:rFonts w:ascii="Times New Roman" w:hAnsi="Times New Roman" w:cs="Times New Roman"/>
          <w:sz w:val="24"/>
          <w:szCs w:val="24"/>
        </w:rPr>
        <w:t>Please keep in mind that the exact schedule of topics and associated readings is subject to change. If we find it necessary to reschedule the date for an exam or the due date for a quiz or assignment (only to a later date, never earlier), we will give as much notice as possible.</w:t>
      </w:r>
    </w:p>
    <w:p w:rsidR="00E617BB" w:rsidRDefault="00E617BB" w:rsidP="00D505B9">
      <w:pPr>
        <w:jc w:val="center"/>
      </w:pPr>
    </w:p>
    <w:tbl>
      <w:tblPr>
        <w:tblStyle w:val="TableGrid"/>
        <w:tblW w:w="0" w:type="auto"/>
        <w:tblLook w:val="04A0" w:firstRow="1" w:lastRow="0" w:firstColumn="1" w:lastColumn="0" w:noHBand="0" w:noVBand="1"/>
      </w:tblPr>
      <w:tblGrid>
        <w:gridCol w:w="1255"/>
        <w:gridCol w:w="4140"/>
        <w:gridCol w:w="1440"/>
        <w:gridCol w:w="2515"/>
      </w:tblGrid>
      <w:tr w:rsidR="0089081C" w:rsidRPr="0089081C" w:rsidTr="007B73ED">
        <w:tc>
          <w:tcPr>
            <w:tcW w:w="1255" w:type="dxa"/>
            <w:vAlign w:val="center"/>
          </w:tcPr>
          <w:p w:rsidR="0089081C" w:rsidRPr="0089081C" w:rsidRDefault="0089081C" w:rsidP="00D505B9">
            <w:pPr>
              <w:jc w:val="center"/>
              <w:rPr>
                <w:rFonts w:ascii="Times New Roman" w:hAnsi="Times New Roman" w:cs="Times New Roman"/>
                <w:b/>
                <w:sz w:val="24"/>
                <w:szCs w:val="24"/>
              </w:rPr>
            </w:pPr>
            <w:r w:rsidRPr="0089081C">
              <w:rPr>
                <w:rFonts w:ascii="Times New Roman" w:hAnsi="Times New Roman" w:cs="Times New Roman"/>
                <w:b/>
                <w:sz w:val="24"/>
                <w:szCs w:val="24"/>
              </w:rPr>
              <w:t>Date</w:t>
            </w:r>
          </w:p>
        </w:tc>
        <w:tc>
          <w:tcPr>
            <w:tcW w:w="4140" w:type="dxa"/>
            <w:vAlign w:val="center"/>
          </w:tcPr>
          <w:p w:rsidR="0089081C" w:rsidRPr="0089081C" w:rsidRDefault="0089081C" w:rsidP="00D505B9">
            <w:pPr>
              <w:jc w:val="center"/>
              <w:rPr>
                <w:rFonts w:ascii="Times New Roman" w:hAnsi="Times New Roman" w:cs="Times New Roman"/>
                <w:b/>
                <w:sz w:val="24"/>
                <w:szCs w:val="24"/>
              </w:rPr>
            </w:pPr>
            <w:r w:rsidRPr="0089081C">
              <w:rPr>
                <w:rFonts w:ascii="Times New Roman" w:hAnsi="Times New Roman" w:cs="Times New Roman"/>
                <w:b/>
                <w:sz w:val="24"/>
                <w:szCs w:val="24"/>
              </w:rPr>
              <w:t>Topic(s)</w:t>
            </w:r>
          </w:p>
        </w:tc>
        <w:tc>
          <w:tcPr>
            <w:tcW w:w="1440" w:type="dxa"/>
            <w:vAlign w:val="center"/>
          </w:tcPr>
          <w:p w:rsidR="0089081C" w:rsidRPr="0089081C" w:rsidRDefault="0089081C" w:rsidP="00D505B9">
            <w:pPr>
              <w:jc w:val="center"/>
              <w:rPr>
                <w:rFonts w:ascii="Times New Roman" w:hAnsi="Times New Roman" w:cs="Times New Roman"/>
                <w:b/>
                <w:sz w:val="24"/>
                <w:szCs w:val="24"/>
              </w:rPr>
            </w:pPr>
            <w:r w:rsidRPr="0089081C">
              <w:rPr>
                <w:rFonts w:ascii="Times New Roman" w:hAnsi="Times New Roman" w:cs="Times New Roman"/>
                <w:b/>
                <w:sz w:val="24"/>
                <w:szCs w:val="24"/>
              </w:rPr>
              <w:t>Reading</w:t>
            </w:r>
            <w:r w:rsidR="00D505B9">
              <w:rPr>
                <w:rFonts w:ascii="Times New Roman" w:hAnsi="Times New Roman" w:cs="Times New Roman"/>
                <w:b/>
                <w:sz w:val="24"/>
                <w:szCs w:val="24"/>
              </w:rPr>
              <w:t xml:space="preserve"> in Meyer &amp; Quenzer</w:t>
            </w:r>
          </w:p>
        </w:tc>
        <w:tc>
          <w:tcPr>
            <w:tcW w:w="2515" w:type="dxa"/>
            <w:vAlign w:val="center"/>
          </w:tcPr>
          <w:p w:rsidR="0089081C" w:rsidRPr="0089081C" w:rsidRDefault="0089081C" w:rsidP="00D505B9">
            <w:pPr>
              <w:jc w:val="center"/>
              <w:rPr>
                <w:rFonts w:ascii="Times New Roman" w:hAnsi="Times New Roman" w:cs="Times New Roman"/>
                <w:b/>
                <w:sz w:val="24"/>
                <w:szCs w:val="24"/>
              </w:rPr>
            </w:pPr>
            <w:r w:rsidRPr="0089081C">
              <w:rPr>
                <w:rFonts w:ascii="Times New Roman" w:hAnsi="Times New Roman" w:cs="Times New Roman"/>
                <w:b/>
                <w:sz w:val="24"/>
                <w:szCs w:val="24"/>
              </w:rPr>
              <w:t>Graded work</w:t>
            </w:r>
          </w:p>
        </w:tc>
      </w:tr>
      <w:tr w:rsidR="0089081C" w:rsidRPr="0089081C" w:rsidTr="007B73ED">
        <w:tc>
          <w:tcPr>
            <w:tcW w:w="1255" w:type="dxa"/>
            <w:vAlign w:val="center"/>
          </w:tcPr>
          <w:p w:rsidR="0089081C" w:rsidRPr="0089081C" w:rsidRDefault="00CF2B1F">
            <w:pPr>
              <w:rPr>
                <w:rFonts w:ascii="Times New Roman" w:hAnsi="Times New Roman" w:cs="Times New Roman"/>
                <w:sz w:val="24"/>
                <w:szCs w:val="24"/>
              </w:rPr>
            </w:pPr>
            <w:r>
              <w:rPr>
                <w:rFonts w:ascii="Times New Roman" w:hAnsi="Times New Roman" w:cs="Times New Roman"/>
                <w:sz w:val="24"/>
                <w:szCs w:val="24"/>
              </w:rPr>
              <w:t>1/6</w:t>
            </w:r>
            <w:r w:rsidR="000228DC">
              <w:rPr>
                <w:rFonts w:ascii="Times New Roman" w:hAnsi="Times New Roman" w:cs="Times New Roman"/>
                <w:sz w:val="24"/>
                <w:szCs w:val="24"/>
              </w:rPr>
              <w:t>, M</w:t>
            </w:r>
          </w:p>
        </w:tc>
        <w:tc>
          <w:tcPr>
            <w:tcW w:w="4140" w:type="dxa"/>
            <w:vAlign w:val="center"/>
          </w:tcPr>
          <w:p w:rsidR="007B1FC3" w:rsidRPr="0089081C" w:rsidRDefault="007B1FC3" w:rsidP="00553EB8">
            <w:pPr>
              <w:jc w:val="center"/>
              <w:rPr>
                <w:rFonts w:ascii="Times New Roman" w:hAnsi="Times New Roman" w:cs="Times New Roman"/>
                <w:sz w:val="24"/>
                <w:szCs w:val="24"/>
              </w:rPr>
            </w:pPr>
            <w:r>
              <w:rPr>
                <w:rFonts w:ascii="Times New Roman" w:hAnsi="Times New Roman" w:cs="Times New Roman"/>
                <w:sz w:val="24"/>
                <w:szCs w:val="24"/>
              </w:rPr>
              <w:t>Introduction</w:t>
            </w:r>
            <w:r w:rsidR="001A5612">
              <w:rPr>
                <w:rFonts w:ascii="Times New Roman" w:hAnsi="Times New Roman" w:cs="Times New Roman"/>
                <w:sz w:val="24"/>
                <w:szCs w:val="24"/>
              </w:rPr>
              <w:t xml:space="preserve"> </w:t>
            </w:r>
          </w:p>
        </w:tc>
        <w:tc>
          <w:tcPr>
            <w:tcW w:w="1440" w:type="dxa"/>
            <w:vAlign w:val="center"/>
          </w:tcPr>
          <w:p w:rsidR="0089081C" w:rsidRPr="0089081C" w:rsidRDefault="0089081C">
            <w:pPr>
              <w:rPr>
                <w:rFonts w:ascii="Times New Roman" w:hAnsi="Times New Roman" w:cs="Times New Roman"/>
                <w:sz w:val="24"/>
                <w:szCs w:val="24"/>
              </w:rPr>
            </w:pPr>
          </w:p>
        </w:tc>
        <w:tc>
          <w:tcPr>
            <w:tcW w:w="2515" w:type="dxa"/>
            <w:vAlign w:val="center"/>
          </w:tcPr>
          <w:p w:rsidR="0089081C" w:rsidRPr="0089081C" w:rsidRDefault="0089081C">
            <w:pPr>
              <w:rPr>
                <w:rFonts w:ascii="Times New Roman" w:hAnsi="Times New Roman" w:cs="Times New Roman"/>
                <w:sz w:val="24"/>
                <w:szCs w:val="24"/>
              </w:rPr>
            </w:pPr>
          </w:p>
        </w:tc>
      </w:tr>
      <w:tr w:rsidR="001A5612" w:rsidRPr="0089081C" w:rsidTr="007B73ED">
        <w:tc>
          <w:tcPr>
            <w:tcW w:w="1255" w:type="dxa"/>
            <w:vAlign w:val="center"/>
          </w:tcPr>
          <w:p w:rsidR="001A5612" w:rsidRPr="0089081C" w:rsidRDefault="00CF2B1F">
            <w:pPr>
              <w:rPr>
                <w:rFonts w:ascii="Times New Roman" w:hAnsi="Times New Roman" w:cs="Times New Roman"/>
                <w:sz w:val="24"/>
                <w:szCs w:val="24"/>
              </w:rPr>
            </w:pPr>
            <w:r>
              <w:rPr>
                <w:rFonts w:ascii="Times New Roman" w:hAnsi="Times New Roman" w:cs="Times New Roman"/>
                <w:sz w:val="24"/>
                <w:szCs w:val="24"/>
              </w:rPr>
              <w:t>1/8</w:t>
            </w:r>
            <w:r w:rsidR="001A5612">
              <w:rPr>
                <w:rFonts w:ascii="Times New Roman" w:hAnsi="Times New Roman" w:cs="Times New Roman"/>
                <w:sz w:val="24"/>
                <w:szCs w:val="24"/>
              </w:rPr>
              <w:t>, W</w:t>
            </w:r>
          </w:p>
        </w:tc>
        <w:tc>
          <w:tcPr>
            <w:tcW w:w="4140" w:type="dxa"/>
            <w:vAlign w:val="center"/>
          </w:tcPr>
          <w:p w:rsidR="001A5612" w:rsidRPr="00553EB8" w:rsidRDefault="00553EB8" w:rsidP="00DA07DB">
            <w:pPr>
              <w:jc w:val="center"/>
              <w:rPr>
                <w:rFonts w:ascii="Times New Roman" w:hAnsi="Times New Roman" w:cs="Times New Roman"/>
                <w:sz w:val="24"/>
                <w:szCs w:val="24"/>
              </w:rPr>
            </w:pPr>
            <w:r>
              <w:rPr>
                <w:rFonts w:ascii="Times New Roman" w:hAnsi="Times New Roman" w:cs="Times New Roman"/>
                <w:sz w:val="24"/>
                <w:szCs w:val="24"/>
              </w:rPr>
              <w:t>How and why we study drugs, the brain, and behavior</w:t>
            </w:r>
          </w:p>
        </w:tc>
        <w:tc>
          <w:tcPr>
            <w:tcW w:w="1440" w:type="dxa"/>
            <w:vAlign w:val="center"/>
          </w:tcPr>
          <w:p w:rsidR="001A5612" w:rsidRPr="0089081C" w:rsidRDefault="001A5612">
            <w:pPr>
              <w:rPr>
                <w:rFonts w:ascii="Times New Roman" w:hAnsi="Times New Roman" w:cs="Times New Roman"/>
                <w:sz w:val="24"/>
                <w:szCs w:val="24"/>
              </w:rPr>
            </w:pPr>
          </w:p>
        </w:tc>
        <w:tc>
          <w:tcPr>
            <w:tcW w:w="2515" w:type="dxa"/>
            <w:vAlign w:val="center"/>
          </w:tcPr>
          <w:p w:rsidR="001A5612" w:rsidRPr="0089081C" w:rsidRDefault="001A5612">
            <w:pPr>
              <w:rPr>
                <w:rFonts w:ascii="Times New Roman" w:hAnsi="Times New Roman" w:cs="Times New Roman"/>
                <w:sz w:val="24"/>
                <w:szCs w:val="24"/>
              </w:rPr>
            </w:pPr>
          </w:p>
        </w:tc>
      </w:tr>
      <w:tr w:rsidR="00CC3F17" w:rsidRPr="0089081C" w:rsidTr="007B73ED">
        <w:tc>
          <w:tcPr>
            <w:tcW w:w="1255" w:type="dxa"/>
            <w:vAlign w:val="center"/>
          </w:tcPr>
          <w:p w:rsidR="00CC3F17" w:rsidRPr="0089081C" w:rsidRDefault="00CF2B1F">
            <w:pPr>
              <w:rPr>
                <w:rFonts w:ascii="Times New Roman" w:hAnsi="Times New Roman" w:cs="Times New Roman"/>
                <w:sz w:val="24"/>
                <w:szCs w:val="24"/>
              </w:rPr>
            </w:pPr>
            <w:r>
              <w:rPr>
                <w:rFonts w:ascii="Times New Roman" w:hAnsi="Times New Roman" w:cs="Times New Roman"/>
                <w:sz w:val="24"/>
                <w:szCs w:val="24"/>
              </w:rPr>
              <w:t>1/10</w:t>
            </w:r>
            <w:r w:rsidR="00CC3F17">
              <w:rPr>
                <w:rFonts w:ascii="Times New Roman" w:hAnsi="Times New Roman" w:cs="Times New Roman"/>
                <w:sz w:val="24"/>
                <w:szCs w:val="24"/>
              </w:rPr>
              <w:t>, F</w:t>
            </w:r>
          </w:p>
        </w:tc>
        <w:tc>
          <w:tcPr>
            <w:tcW w:w="4140" w:type="dxa"/>
            <w:vMerge w:val="restart"/>
            <w:vAlign w:val="center"/>
          </w:tcPr>
          <w:p w:rsidR="00CC3F17" w:rsidRPr="0089081C" w:rsidRDefault="00CC3F17" w:rsidP="00CC3F17">
            <w:pPr>
              <w:jc w:val="center"/>
              <w:rPr>
                <w:rFonts w:ascii="Times New Roman" w:hAnsi="Times New Roman" w:cs="Times New Roman"/>
                <w:sz w:val="24"/>
                <w:szCs w:val="24"/>
              </w:rPr>
            </w:pPr>
            <w:r>
              <w:rPr>
                <w:rFonts w:ascii="Times New Roman" w:hAnsi="Times New Roman" w:cs="Times New Roman"/>
                <w:sz w:val="24"/>
                <w:szCs w:val="24"/>
              </w:rPr>
              <w:t>Anatomy of the nervous system</w:t>
            </w:r>
          </w:p>
        </w:tc>
        <w:tc>
          <w:tcPr>
            <w:tcW w:w="1440" w:type="dxa"/>
            <w:vMerge w:val="restart"/>
            <w:vAlign w:val="center"/>
          </w:tcPr>
          <w:p w:rsidR="00CC3F17" w:rsidRPr="0089081C" w:rsidRDefault="00CC3F17" w:rsidP="00FC5182">
            <w:pPr>
              <w:rPr>
                <w:rFonts w:ascii="Times New Roman" w:hAnsi="Times New Roman" w:cs="Times New Roman"/>
                <w:sz w:val="24"/>
                <w:szCs w:val="24"/>
              </w:rPr>
            </w:pPr>
            <w:r>
              <w:rPr>
                <w:rFonts w:ascii="Times New Roman" w:hAnsi="Times New Roman" w:cs="Times New Roman"/>
                <w:sz w:val="24"/>
                <w:szCs w:val="24"/>
              </w:rPr>
              <w:t>Ch. 2</w:t>
            </w:r>
          </w:p>
        </w:tc>
        <w:tc>
          <w:tcPr>
            <w:tcW w:w="2515" w:type="dxa"/>
            <w:vMerge w:val="restart"/>
            <w:vAlign w:val="center"/>
          </w:tcPr>
          <w:p w:rsidR="00CC3F17" w:rsidRPr="0089081C" w:rsidRDefault="00CC3F17">
            <w:pPr>
              <w:rPr>
                <w:rFonts w:ascii="Times New Roman" w:hAnsi="Times New Roman" w:cs="Times New Roman"/>
                <w:sz w:val="24"/>
                <w:szCs w:val="24"/>
              </w:rPr>
            </w:pPr>
          </w:p>
        </w:tc>
      </w:tr>
      <w:tr w:rsidR="00CC3F17" w:rsidRPr="0089081C" w:rsidTr="007B73ED">
        <w:tc>
          <w:tcPr>
            <w:tcW w:w="1255" w:type="dxa"/>
            <w:vAlign w:val="center"/>
          </w:tcPr>
          <w:p w:rsidR="00CC3F17" w:rsidRPr="0089081C" w:rsidRDefault="00CF2B1F">
            <w:pPr>
              <w:rPr>
                <w:rFonts w:ascii="Times New Roman" w:hAnsi="Times New Roman" w:cs="Times New Roman"/>
                <w:sz w:val="24"/>
                <w:szCs w:val="24"/>
              </w:rPr>
            </w:pPr>
            <w:r>
              <w:rPr>
                <w:rFonts w:ascii="Times New Roman" w:hAnsi="Times New Roman" w:cs="Times New Roman"/>
                <w:sz w:val="24"/>
                <w:szCs w:val="24"/>
              </w:rPr>
              <w:t>1/13</w:t>
            </w:r>
            <w:r w:rsidR="00CC3F17">
              <w:rPr>
                <w:rFonts w:ascii="Times New Roman" w:hAnsi="Times New Roman" w:cs="Times New Roman"/>
                <w:sz w:val="24"/>
                <w:szCs w:val="24"/>
              </w:rPr>
              <w:t>, M</w:t>
            </w:r>
          </w:p>
        </w:tc>
        <w:tc>
          <w:tcPr>
            <w:tcW w:w="4140" w:type="dxa"/>
            <w:vMerge/>
            <w:vAlign w:val="center"/>
          </w:tcPr>
          <w:p w:rsidR="00CC3F17" w:rsidRPr="0089081C" w:rsidRDefault="00CC3F17" w:rsidP="00DA07DB">
            <w:pPr>
              <w:jc w:val="center"/>
              <w:rPr>
                <w:rFonts w:ascii="Times New Roman" w:hAnsi="Times New Roman" w:cs="Times New Roman"/>
                <w:sz w:val="24"/>
                <w:szCs w:val="24"/>
              </w:rPr>
            </w:pPr>
          </w:p>
        </w:tc>
        <w:tc>
          <w:tcPr>
            <w:tcW w:w="1440" w:type="dxa"/>
            <w:vMerge/>
            <w:vAlign w:val="center"/>
          </w:tcPr>
          <w:p w:rsidR="00CC3F17" w:rsidRPr="0089081C" w:rsidRDefault="00CC3F17" w:rsidP="00FC5182">
            <w:pPr>
              <w:rPr>
                <w:rFonts w:ascii="Times New Roman" w:hAnsi="Times New Roman" w:cs="Times New Roman"/>
                <w:sz w:val="24"/>
                <w:szCs w:val="24"/>
              </w:rPr>
            </w:pPr>
          </w:p>
        </w:tc>
        <w:tc>
          <w:tcPr>
            <w:tcW w:w="2515" w:type="dxa"/>
            <w:vMerge/>
            <w:vAlign w:val="center"/>
          </w:tcPr>
          <w:p w:rsidR="00CC3F17" w:rsidRPr="0089081C" w:rsidRDefault="00CC3F17">
            <w:pPr>
              <w:rPr>
                <w:rFonts w:ascii="Times New Roman" w:hAnsi="Times New Roman" w:cs="Times New Roman"/>
                <w:sz w:val="24"/>
                <w:szCs w:val="24"/>
              </w:rPr>
            </w:pPr>
          </w:p>
        </w:tc>
      </w:tr>
      <w:tr w:rsidR="00CC3F17" w:rsidRPr="0089081C" w:rsidTr="007B73ED">
        <w:tc>
          <w:tcPr>
            <w:tcW w:w="1255" w:type="dxa"/>
            <w:vAlign w:val="center"/>
          </w:tcPr>
          <w:p w:rsidR="00CC3F17" w:rsidRPr="0089081C" w:rsidRDefault="00CF2B1F">
            <w:pPr>
              <w:rPr>
                <w:rFonts w:ascii="Times New Roman" w:hAnsi="Times New Roman" w:cs="Times New Roman"/>
                <w:sz w:val="24"/>
                <w:szCs w:val="24"/>
              </w:rPr>
            </w:pPr>
            <w:r>
              <w:rPr>
                <w:rFonts w:ascii="Times New Roman" w:hAnsi="Times New Roman" w:cs="Times New Roman"/>
                <w:sz w:val="24"/>
                <w:szCs w:val="24"/>
              </w:rPr>
              <w:t>1/15</w:t>
            </w:r>
            <w:r w:rsidR="00CC3F17">
              <w:rPr>
                <w:rFonts w:ascii="Times New Roman" w:hAnsi="Times New Roman" w:cs="Times New Roman"/>
                <w:sz w:val="24"/>
                <w:szCs w:val="24"/>
              </w:rPr>
              <w:t>, W</w:t>
            </w:r>
          </w:p>
        </w:tc>
        <w:tc>
          <w:tcPr>
            <w:tcW w:w="4140" w:type="dxa"/>
            <w:vMerge/>
            <w:vAlign w:val="center"/>
          </w:tcPr>
          <w:p w:rsidR="00CC3F17" w:rsidRPr="0089081C" w:rsidRDefault="00CC3F17" w:rsidP="00DA07DB">
            <w:pPr>
              <w:jc w:val="center"/>
              <w:rPr>
                <w:rFonts w:ascii="Times New Roman" w:hAnsi="Times New Roman" w:cs="Times New Roman"/>
                <w:sz w:val="24"/>
                <w:szCs w:val="24"/>
              </w:rPr>
            </w:pPr>
          </w:p>
        </w:tc>
        <w:tc>
          <w:tcPr>
            <w:tcW w:w="1440" w:type="dxa"/>
            <w:vMerge/>
            <w:vAlign w:val="center"/>
          </w:tcPr>
          <w:p w:rsidR="00CC3F17" w:rsidRPr="0089081C" w:rsidRDefault="00CC3F17">
            <w:pPr>
              <w:rPr>
                <w:rFonts w:ascii="Times New Roman" w:hAnsi="Times New Roman" w:cs="Times New Roman"/>
                <w:sz w:val="24"/>
                <w:szCs w:val="24"/>
              </w:rPr>
            </w:pPr>
          </w:p>
        </w:tc>
        <w:tc>
          <w:tcPr>
            <w:tcW w:w="2515" w:type="dxa"/>
            <w:vAlign w:val="center"/>
          </w:tcPr>
          <w:p w:rsidR="00CC3F17" w:rsidRPr="0089081C" w:rsidRDefault="00CC3F17">
            <w:pPr>
              <w:rPr>
                <w:rFonts w:ascii="Times New Roman" w:hAnsi="Times New Roman" w:cs="Times New Roman"/>
                <w:sz w:val="24"/>
                <w:szCs w:val="24"/>
              </w:rPr>
            </w:pPr>
          </w:p>
        </w:tc>
      </w:tr>
      <w:tr w:rsidR="0089081C" w:rsidRPr="0089081C" w:rsidTr="007B73ED">
        <w:tc>
          <w:tcPr>
            <w:tcW w:w="1255" w:type="dxa"/>
            <w:vAlign w:val="center"/>
          </w:tcPr>
          <w:p w:rsidR="0089081C" w:rsidRPr="0089081C" w:rsidRDefault="00CF2B1F">
            <w:pPr>
              <w:rPr>
                <w:rFonts w:ascii="Times New Roman" w:hAnsi="Times New Roman" w:cs="Times New Roman"/>
                <w:sz w:val="24"/>
                <w:szCs w:val="24"/>
              </w:rPr>
            </w:pPr>
            <w:r>
              <w:rPr>
                <w:rFonts w:ascii="Times New Roman" w:hAnsi="Times New Roman" w:cs="Times New Roman"/>
                <w:sz w:val="24"/>
                <w:szCs w:val="24"/>
              </w:rPr>
              <w:t>1/17</w:t>
            </w:r>
            <w:r w:rsidR="000228DC">
              <w:rPr>
                <w:rFonts w:ascii="Times New Roman" w:hAnsi="Times New Roman" w:cs="Times New Roman"/>
                <w:sz w:val="24"/>
                <w:szCs w:val="24"/>
              </w:rPr>
              <w:t>, F</w:t>
            </w:r>
          </w:p>
        </w:tc>
        <w:tc>
          <w:tcPr>
            <w:tcW w:w="4140" w:type="dxa"/>
            <w:vAlign w:val="center"/>
          </w:tcPr>
          <w:p w:rsidR="0089081C" w:rsidRPr="0089081C" w:rsidRDefault="00CC3F17" w:rsidP="00DA07DB">
            <w:pPr>
              <w:jc w:val="center"/>
              <w:rPr>
                <w:rFonts w:ascii="Times New Roman" w:hAnsi="Times New Roman" w:cs="Times New Roman"/>
                <w:sz w:val="24"/>
                <w:szCs w:val="24"/>
              </w:rPr>
            </w:pPr>
            <w:r>
              <w:rPr>
                <w:rFonts w:ascii="Times New Roman" w:hAnsi="Times New Roman" w:cs="Times New Roman"/>
                <w:sz w:val="24"/>
                <w:szCs w:val="24"/>
              </w:rPr>
              <w:t>Cells of the nervous system</w:t>
            </w:r>
          </w:p>
        </w:tc>
        <w:tc>
          <w:tcPr>
            <w:tcW w:w="1440" w:type="dxa"/>
            <w:vAlign w:val="center"/>
          </w:tcPr>
          <w:p w:rsidR="0089081C" w:rsidRPr="0089081C" w:rsidRDefault="00D505B9">
            <w:pPr>
              <w:rPr>
                <w:rFonts w:ascii="Times New Roman" w:hAnsi="Times New Roman" w:cs="Times New Roman"/>
                <w:sz w:val="24"/>
                <w:szCs w:val="24"/>
              </w:rPr>
            </w:pPr>
            <w:r>
              <w:rPr>
                <w:rFonts w:ascii="Times New Roman" w:hAnsi="Times New Roman" w:cs="Times New Roman"/>
                <w:sz w:val="24"/>
                <w:szCs w:val="24"/>
              </w:rPr>
              <w:t>Ch. 2</w:t>
            </w:r>
          </w:p>
        </w:tc>
        <w:tc>
          <w:tcPr>
            <w:tcW w:w="2515" w:type="dxa"/>
            <w:vAlign w:val="center"/>
          </w:tcPr>
          <w:p w:rsidR="0089081C" w:rsidRPr="0089081C" w:rsidRDefault="0089081C">
            <w:pPr>
              <w:rPr>
                <w:rFonts w:ascii="Times New Roman" w:hAnsi="Times New Roman" w:cs="Times New Roman"/>
                <w:sz w:val="24"/>
                <w:szCs w:val="24"/>
              </w:rPr>
            </w:pPr>
          </w:p>
        </w:tc>
      </w:tr>
      <w:tr w:rsidR="0019163B" w:rsidRPr="0089081C" w:rsidTr="00E01E96">
        <w:tc>
          <w:tcPr>
            <w:tcW w:w="1255" w:type="dxa"/>
            <w:vAlign w:val="center"/>
          </w:tcPr>
          <w:p w:rsidR="0019163B" w:rsidRPr="0089081C" w:rsidRDefault="00CF2B1F">
            <w:pPr>
              <w:rPr>
                <w:rFonts w:ascii="Times New Roman" w:hAnsi="Times New Roman" w:cs="Times New Roman"/>
                <w:sz w:val="24"/>
                <w:szCs w:val="24"/>
              </w:rPr>
            </w:pPr>
            <w:r>
              <w:rPr>
                <w:rFonts w:ascii="Times New Roman" w:hAnsi="Times New Roman" w:cs="Times New Roman"/>
                <w:sz w:val="24"/>
                <w:szCs w:val="24"/>
              </w:rPr>
              <w:t>1/20</w:t>
            </w:r>
            <w:r w:rsidR="0019163B">
              <w:rPr>
                <w:rFonts w:ascii="Times New Roman" w:hAnsi="Times New Roman" w:cs="Times New Roman"/>
                <w:sz w:val="24"/>
                <w:szCs w:val="24"/>
              </w:rPr>
              <w:t>, M</w:t>
            </w:r>
          </w:p>
        </w:tc>
        <w:tc>
          <w:tcPr>
            <w:tcW w:w="8095" w:type="dxa"/>
            <w:gridSpan w:val="3"/>
            <w:vAlign w:val="center"/>
          </w:tcPr>
          <w:p w:rsidR="0019163B" w:rsidRPr="0089081C" w:rsidRDefault="0019163B" w:rsidP="0019163B">
            <w:pPr>
              <w:jc w:val="center"/>
              <w:rPr>
                <w:rFonts w:ascii="Times New Roman" w:hAnsi="Times New Roman" w:cs="Times New Roman"/>
                <w:sz w:val="24"/>
                <w:szCs w:val="24"/>
              </w:rPr>
            </w:pPr>
            <w:r>
              <w:rPr>
                <w:rFonts w:ascii="Times New Roman" w:hAnsi="Times New Roman" w:cs="Times New Roman"/>
                <w:sz w:val="24"/>
                <w:szCs w:val="24"/>
              </w:rPr>
              <w:t>NO CLASS, MLK Day</w:t>
            </w:r>
          </w:p>
        </w:tc>
      </w:tr>
      <w:tr w:rsidR="00CC3F17" w:rsidRPr="0089081C" w:rsidTr="007B73ED">
        <w:tc>
          <w:tcPr>
            <w:tcW w:w="1255" w:type="dxa"/>
            <w:vAlign w:val="center"/>
          </w:tcPr>
          <w:p w:rsidR="00CC3F17" w:rsidRPr="0089081C" w:rsidRDefault="00CF2B1F">
            <w:pPr>
              <w:rPr>
                <w:rFonts w:ascii="Times New Roman" w:hAnsi="Times New Roman" w:cs="Times New Roman"/>
                <w:sz w:val="24"/>
                <w:szCs w:val="24"/>
              </w:rPr>
            </w:pPr>
            <w:r>
              <w:rPr>
                <w:rFonts w:ascii="Times New Roman" w:hAnsi="Times New Roman" w:cs="Times New Roman"/>
                <w:sz w:val="24"/>
                <w:szCs w:val="24"/>
              </w:rPr>
              <w:t>1/22</w:t>
            </w:r>
            <w:r w:rsidR="00CC3F17">
              <w:rPr>
                <w:rFonts w:ascii="Times New Roman" w:hAnsi="Times New Roman" w:cs="Times New Roman"/>
                <w:sz w:val="24"/>
                <w:szCs w:val="24"/>
              </w:rPr>
              <w:t>, W</w:t>
            </w:r>
          </w:p>
        </w:tc>
        <w:tc>
          <w:tcPr>
            <w:tcW w:w="4140" w:type="dxa"/>
            <w:vMerge w:val="restart"/>
            <w:vAlign w:val="center"/>
          </w:tcPr>
          <w:p w:rsidR="00CC3F17" w:rsidRPr="0089081C" w:rsidRDefault="00CC3F17" w:rsidP="00CC3F17">
            <w:pPr>
              <w:jc w:val="center"/>
              <w:rPr>
                <w:rFonts w:ascii="Times New Roman" w:hAnsi="Times New Roman" w:cs="Times New Roman"/>
                <w:sz w:val="24"/>
                <w:szCs w:val="24"/>
              </w:rPr>
            </w:pPr>
            <w:r>
              <w:rPr>
                <w:rFonts w:ascii="Times New Roman" w:hAnsi="Times New Roman" w:cs="Times New Roman"/>
                <w:sz w:val="24"/>
                <w:szCs w:val="24"/>
              </w:rPr>
              <w:t>Neurophysiology: electrical properties of neurons</w:t>
            </w:r>
          </w:p>
        </w:tc>
        <w:tc>
          <w:tcPr>
            <w:tcW w:w="1440" w:type="dxa"/>
            <w:vMerge w:val="restart"/>
            <w:vAlign w:val="center"/>
          </w:tcPr>
          <w:p w:rsidR="00CC3F17" w:rsidRPr="0089081C" w:rsidRDefault="00CC3F17" w:rsidP="00BA7BD1">
            <w:pPr>
              <w:rPr>
                <w:rFonts w:ascii="Times New Roman" w:hAnsi="Times New Roman" w:cs="Times New Roman"/>
                <w:sz w:val="24"/>
                <w:szCs w:val="24"/>
              </w:rPr>
            </w:pPr>
            <w:r>
              <w:rPr>
                <w:rFonts w:ascii="Times New Roman" w:hAnsi="Times New Roman" w:cs="Times New Roman"/>
                <w:sz w:val="24"/>
                <w:szCs w:val="24"/>
              </w:rPr>
              <w:t>Ch. 2,3</w:t>
            </w:r>
          </w:p>
        </w:tc>
        <w:tc>
          <w:tcPr>
            <w:tcW w:w="2515" w:type="dxa"/>
            <w:vMerge w:val="restart"/>
            <w:vAlign w:val="center"/>
          </w:tcPr>
          <w:p w:rsidR="00CC3F17" w:rsidRPr="0089081C" w:rsidRDefault="00714DE4" w:rsidP="003622BB">
            <w:pPr>
              <w:rPr>
                <w:rFonts w:ascii="Times New Roman" w:hAnsi="Times New Roman" w:cs="Times New Roman"/>
                <w:sz w:val="24"/>
                <w:szCs w:val="24"/>
              </w:rPr>
            </w:pPr>
            <w:r>
              <w:rPr>
                <w:rFonts w:ascii="Times New Roman" w:hAnsi="Times New Roman" w:cs="Times New Roman"/>
                <w:sz w:val="24"/>
                <w:szCs w:val="24"/>
              </w:rPr>
              <w:t>Quiz 1 due 1/22</w:t>
            </w:r>
          </w:p>
        </w:tc>
      </w:tr>
      <w:tr w:rsidR="00CC3F17" w:rsidRPr="0089081C" w:rsidTr="007B73ED">
        <w:tc>
          <w:tcPr>
            <w:tcW w:w="1255" w:type="dxa"/>
            <w:vAlign w:val="center"/>
          </w:tcPr>
          <w:p w:rsidR="00CC3F17" w:rsidRPr="0089081C" w:rsidRDefault="00CF2B1F">
            <w:pPr>
              <w:rPr>
                <w:rFonts w:ascii="Times New Roman" w:hAnsi="Times New Roman" w:cs="Times New Roman"/>
                <w:sz w:val="24"/>
                <w:szCs w:val="24"/>
              </w:rPr>
            </w:pPr>
            <w:r>
              <w:rPr>
                <w:rFonts w:ascii="Times New Roman" w:hAnsi="Times New Roman" w:cs="Times New Roman"/>
                <w:sz w:val="24"/>
                <w:szCs w:val="24"/>
              </w:rPr>
              <w:t>1/24</w:t>
            </w:r>
            <w:r w:rsidR="00CC3F17">
              <w:rPr>
                <w:rFonts w:ascii="Times New Roman" w:hAnsi="Times New Roman" w:cs="Times New Roman"/>
                <w:sz w:val="24"/>
                <w:szCs w:val="24"/>
              </w:rPr>
              <w:t>, F</w:t>
            </w:r>
          </w:p>
        </w:tc>
        <w:tc>
          <w:tcPr>
            <w:tcW w:w="4140" w:type="dxa"/>
            <w:vMerge/>
            <w:vAlign w:val="center"/>
          </w:tcPr>
          <w:p w:rsidR="00CC3F17" w:rsidRPr="0089081C" w:rsidRDefault="00CC3F17" w:rsidP="00DA07DB">
            <w:pPr>
              <w:jc w:val="center"/>
              <w:rPr>
                <w:rFonts w:ascii="Times New Roman" w:hAnsi="Times New Roman" w:cs="Times New Roman"/>
                <w:sz w:val="24"/>
                <w:szCs w:val="24"/>
              </w:rPr>
            </w:pPr>
          </w:p>
        </w:tc>
        <w:tc>
          <w:tcPr>
            <w:tcW w:w="1440" w:type="dxa"/>
            <w:vMerge/>
            <w:vAlign w:val="center"/>
          </w:tcPr>
          <w:p w:rsidR="00CC3F17" w:rsidRPr="0089081C" w:rsidRDefault="00CC3F17">
            <w:pPr>
              <w:rPr>
                <w:rFonts w:ascii="Times New Roman" w:hAnsi="Times New Roman" w:cs="Times New Roman"/>
                <w:sz w:val="24"/>
                <w:szCs w:val="24"/>
              </w:rPr>
            </w:pPr>
          </w:p>
        </w:tc>
        <w:tc>
          <w:tcPr>
            <w:tcW w:w="2515" w:type="dxa"/>
            <w:vMerge/>
            <w:vAlign w:val="center"/>
          </w:tcPr>
          <w:p w:rsidR="00CC3F17" w:rsidRPr="0089081C" w:rsidRDefault="00CC3F17">
            <w:pPr>
              <w:rPr>
                <w:rFonts w:ascii="Times New Roman" w:hAnsi="Times New Roman" w:cs="Times New Roman"/>
                <w:sz w:val="24"/>
                <w:szCs w:val="24"/>
              </w:rPr>
            </w:pPr>
          </w:p>
        </w:tc>
      </w:tr>
      <w:tr w:rsidR="00CC3F17" w:rsidRPr="0089081C" w:rsidTr="007B73ED">
        <w:tc>
          <w:tcPr>
            <w:tcW w:w="1255" w:type="dxa"/>
            <w:vAlign w:val="center"/>
          </w:tcPr>
          <w:p w:rsidR="00CC3F17" w:rsidRPr="0089081C" w:rsidRDefault="00CF2B1F">
            <w:pPr>
              <w:rPr>
                <w:rFonts w:ascii="Times New Roman" w:hAnsi="Times New Roman" w:cs="Times New Roman"/>
                <w:sz w:val="24"/>
                <w:szCs w:val="24"/>
              </w:rPr>
            </w:pPr>
            <w:r>
              <w:rPr>
                <w:rFonts w:ascii="Times New Roman" w:hAnsi="Times New Roman" w:cs="Times New Roman"/>
                <w:sz w:val="24"/>
                <w:szCs w:val="24"/>
              </w:rPr>
              <w:t>1/27</w:t>
            </w:r>
            <w:r w:rsidR="00CC3F17">
              <w:rPr>
                <w:rFonts w:ascii="Times New Roman" w:hAnsi="Times New Roman" w:cs="Times New Roman"/>
                <w:sz w:val="24"/>
                <w:szCs w:val="24"/>
              </w:rPr>
              <w:t>, M</w:t>
            </w:r>
          </w:p>
        </w:tc>
        <w:tc>
          <w:tcPr>
            <w:tcW w:w="4140" w:type="dxa"/>
            <w:vMerge w:val="restart"/>
            <w:vAlign w:val="center"/>
          </w:tcPr>
          <w:p w:rsidR="00CC3F17" w:rsidRPr="0089081C" w:rsidRDefault="00CC3F17" w:rsidP="00CC3F17">
            <w:pPr>
              <w:jc w:val="center"/>
              <w:rPr>
                <w:rFonts w:ascii="Times New Roman" w:hAnsi="Times New Roman" w:cs="Times New Roman"/>
                <w:sz w:val="24"/>
                <w:szCs w:val="24"/>
              </w:rPr>
            </w:pPr>
            <w:r>
              <w:rPr>
                <w:rFonts w:ascii="Times New Roman" w:hAnsi="Times New Roman" w:cs="Times New Roman"/>
                <w:sz w:val="24"/>
                <w:szCs w:val="24"/>
              </w:rPr>
              <w:t>The synapse and neurotransmitters</w:t>
            </w:r>
          </w:p>
        </w:tc>
        <w:tc>
          <w:tcPr>
            <w:tcW w:w="1440" w:type="dxa"/>
            <w:vMerge w:val="restart"/>
            <w:vAlign w:val="center"/>
          </w:tcPr>
          <w:p w:rsidR="00CC3F17" w:rsidRPr="0089081C" w:rsidRDefault="00CC3F17">
            <w:pPr>
              <w:rPr>
                <w:rFonts w:ascii="Times New Roman" w:hAnsi="Times New Roman" w:cs="Times New Roman"/>
                <w:sz w:val="24"/>
                <w:szCs w:val="24"/>
              </w:rPr>
            </w:pPr>
            <w:r>
              <w:rPr>
                <w:rFonts w:ascii="Times New Roman" w:hAnsi="Times New Roman" w:cs="Times New Roman"/>
                <w:sz w:val="24"/>
                <w:szCs w:val="24"/>
              </w:rPr>
              <w:t>Ch. 3, 5-8</w:t>
            </w:r>
          </w:p>
        </w:tc>
        <w:tc>
          <w:tcPr>
            <w:tcW w:w="2515" w:type="dxa"/>
            <w:vMerge w:val="restart"/>
            <w:vAlign w:val="center"/>
          </w:tcPr>
          <w:p w:rsidR="00CC3F17" w:rsidRPr="0089081C" w:rsidRDefault="00714DE4" w:rsidP="00813FCF">
            <w:pPr>
              <w:rPr>
                <w:rFonts w:ascii="Times New Roman" w:hAnsi="Times New Roman" w:cs="Times New Roman"/>
                <w:sz w:val="24"/>
                <w:szCs w:val="24"/>
              </w:rPr>
            </w:pPr>
            <w:r>
              <w:rPr>
                <w:rFonts w:ascii="Times New Roman" w:hAnsi="Times New Roman" w:cs="Times New Roman"/>
                <w:sz w:val="24"/>
                <w:szCs w:val="24"/>
              </w:rPr>
              <w:t>Homework 1 due 1/31</w:t>
            </w:r>
          </w:p>
        </w:tc>
      </w:tr>
      <w:tr w:rsidR="00CC3F17" w:rsidRPr="0089081C" w:rsidTr="007B73ED">
        <w:tc>
          <w:tcPr>
            <w:tcW w:w="1255" w:type="dxa"/>
            <w:vAlign w:val="center"/>
          </w:tcPr>
          <w:p w:rsidR="00CC3F17" w:rsidRPr="0089081C" w:rsidRDefault="00CF2B1F">
            <w:pPr>
              <w:rPr>
                <w:rFonts w:ascii="Times New Roman" w:hAnsi="Times New Roman" w:cs="Times New Roman"/>
                <w:sz w:val="24"/>
                <w:szCs w:val="24"/>
              </w:rPr>
            </w:pPr>
            <w:r>
              <w:rPr>
                <w:rFonts w:ascii="Times New Roman" w:hAnsi="Times New Roman" w:cs="Times New Roman"/>
                <w:sz w:val="24"/>
                <w:szCs w:val="24"/>
              </w:rPr>
              <w:t>1/29</w:t>
            </w:r>
            <w:r w:rsidR="00CC3F17">
              <w:rPr>
                <w:rFonts w:ascii="Times New Roman" w:hAnsi="Times New Roman" w:cs="Times New Roman"/>
                <w:sz w:val="24"/>
                <w:szCs w:val="24"/>
              </w:rPr>
              <w:t>, W</w:t>
            </w:r>
          </w:p>
        </w:tc>
        <w:tc>
          <w:tcPr>
            <w:tcW w:w="4140" w:type="dxa"/>
            <w:vMerge/>
            <w:vAlign w:val="center"/>
          </w:tcPr>
          <w:p w:rsidR="00CC3F17" w:rsidRPr="0089081C" w:rsidRDefault="00CC3F17" w:rsidP="00DA07DB">
            <w:pPr>
              <w:jc w:val="center"/>
              <w:rPr>
                <w:rFonts w:ascii="Times New Roman" w:hAnsi="Times New Roman" w:cs="Times New Roman"/>
                <w:sz w:val="24"/>
                <w:szCs w:val="24"/>
              </w:rPr>
            </w:pPr>
          </w:p>
        </w:tc>
        <w:tc>
          <w:tcPr>
            <w:tcW w:w="1440" w:type="dxa"/>
            <w:vMerge/>
            <w:vAlign w:val="center"/>
          </w:tcPr>
          <w:p w:rsidR="00CC3F17" w:rsidRPr="0089081C" w:rsidRDefault="00CC3F17">
            <w:pPr>
              <w:rPr>
                <w:rFonts w:ascii="Times New Roman" w:hAnsi="Times New Roman" w:cs="Times New Roman"/>
                <w:sz w:val="24"/>
                <w:szCs w:val="24"/>
              </w:rPr>
            </w:pPr>
          </w:p>
        </w:tc>
        <w:tc>
          <w:tcPr>
            <w:tcW w:w="2515" w:type="dxa"/>
            <w:vMerge/>
            <w:vAlign w:val="center"/>
          </w:tcPr>
          <w:p w:rsidR="00CC3F17" w:rsidRPr="0089081C" w:rsidRDefault="00CC3F17" w:rsidP="00813FCF">
            <w:pPr>
              <w:rPr>
                <w:rFonts w:ascii="Times New Roman" w:hAnsi="Times New Roman" w:cs="Times New Roman"/>
                <w:sz w:val="24"/>
                <w:szCs w:val="24"/>
              </w:rPr>
            </w:pPr>
          </w:p>
        </w:tc>
      </w:tr>
      <w:tr w:rsidR="00CC3F17" w:rsidRPr="0089081C" w:rsidTr="007B73ED">
        <w:tc>
          <w:tcPr>
            <w:tcW w:w="1255" w:type="dxa"/>
            <w:vAlign w:val="center"/>
          </w:tcPr>
          <w:p w:rsidR="00CC3F17" w:rsidRPr="0089081C" w:rsidRDefault="00CF2B1F">
            <w:pPr>
              <w:rPr>
                <w:rFonts w:ascii="Times New Roman" w:hAnsi="Times New Roman" w:cs="Times New Roman"/>
                <w:sz w:val="24"/>
                <w:szCs w:val="24"/>
              </w:rPr>
            </w:pPr>
            <w:r>
              <w:rPr>
                <w:rFonts w:ascii="Times New Roman" w:hAnsi="Times New Roman" w:cs="Times New Roman"/>
                <w:sz w:val="24"/>
                <w:szCs w:val="24"/>
              </w:rPr>
              <w:t>1/31</w:t>
            </w:r>
            <w:r w:rsidR="00CC3F17">
              <w:rPr>
                <w:rFonts w:ascii="Times New Roman" w:hAnsi="Times New Roman" w:cs="Times New Roman"/>
                <w:sz w:val="24"/>
                <w:szCs w:val="24"/>
              </w:rPr>
              <w:t>, F</w:t>
            </w:r>
          </w:p>
        </w:tc>
        <w:tc>
          <w:tcPr>
            <w:tcW w:w="4140" w:type="dxa"/>
            <w:vMerge/>
            <w:vAlign w:val="center"/>
          </w:tcPr>
          <w:p w:rsidR="00CC3F17" w:rsidRPr="0089081C" w:rsidRDefault="00CC3F17" w:rsidP="00DA07DB">
            <w:pPr>
              <w:jc w:val="center"/>
              <w:rPr>
                <w:rFonts w:ascii="Times New Roman" w:hAnsi="Times New Roman" w:cs="Times New Roman"/>
                <w:sz w:val="24"/>
                <w:szCs w:val="24"/>
              </w:rPr>
            </w:pPr>
          </w:p>
        </w:tc>
        <w:tc>
          <w:tcPr>
            <w:tcW w:w="1440" w:type="dxa"/>
            <w:vMerge/>
            <w:vAlign w:val="center"/>
          </w:tcPr>
          <w:p w:rsidR="00CC3F17" w:rsidRPr="0089081C" w:rsidRDefault="00CC3F17">
            <w:pPr>
              <w:rPr>
                <w:rFonts w:ascii="Times New Roman" w:hAnsi="Times New Roman" w:cs="Times New Roman"/>
                <w:sz w:val="24"/>
                <w:szCs w:val="24"/>
              </w:rPr>
            </w:pPr>
          </w:p>
        </w:tc>
        <w:tc>
          <w:tcPr>
            <w:tcW w:w="2515" w:type="dxa"/>
            <w:vMerge/>
            <w:vAlign w:val="center"/>
          </w:tcPr>
          <w:p w:rsidR="00CC3F17" w:rsidRPr="0089081C" w:rsidRDefault="00CC3F17">
            <w:pPr>
              <w:rPr>
                <w:rFonts w:ascii="Times New Roman" w:hAnsi="Times New Roman" w:cs="Times New Roman"/>
                <w:sz w:val="24"/>
                <w:szCs w:val="24"/>
              </w:rPr>
            </w:pPr>
          </w:p>
        </w:tc>
      </w:tr>
      <w:tr w:rsidR="0089081C" w:rsidRPr="0089081C" w:rsidTr="007B73ED">
        <w:tc>
          <w:tcPr>
            <w:tcW w:w="1255" w:type="dxa"/>
            <w:vAlign w:val="center"/>
          </w:tcPr>
          <w:p w:rsidR="0089081C" w:rsidRPr="0089081C" w:rsidRDefault="00CF2B1F">
            <w:pPr>
              <w:rPr>
                <w:rFonts w:ascii="Times New Roman" w:hAnsi="Times New Roman" w:cs="Times New Roman"/>
                <w:sz w:val="24"/>
                <w:szCs w:val="24"/>
              </w:rPr>
            </w:pPr>
            <w:r>
              <w:rPr>
                <w:rFonts w:ascii="Times New Roman" w:hAnsi="Times New Roman" w:cs="Times New Roman"/>
                <w:sz w:val="24"/>
                <w:szCs w:val="24"/>
              </w:rPr>
              <w:t>2/3</w:t>
            </w:r>
            <w:r w:rsidR="000228DC">
              <w:rPr>
                <w:rFonts w:ascii="Times New Roman" w:hAnsi="Times New Roman" w:cs="Times New Roman"/>
                <w:sz w:val="24"/>
                <w:szCs w:val="24"/>
              </w:rPr>
              <w:t>, M</w:t>
            </w:r>
          </w:p>
        </w:tc>
        <w:tc>
          <w:tcPr>
            <w:tcW w:w="4140" w:type="dxa"/>
            <w:vAlign w:val="center"/>
          </w:tcPr>
          <w:p w:rsidR="0089081C" w:rsidRPr="0089081C" w:rsidRDefault="00CC3F17" w:rsidP="00DA07DB">
            <w:pPr>
              <w:jc w:val="center"/>
              <w:rPr>
                <w:rFonts w:ascii="Times New Roman" w:hAnsi="Times New Roman" w:cs="Times New Roman"/>
                <w:sz w:val="24"/>
                <w:szCs w:val="24"/>
              </w:rPr>
            </w:pPr>
            <w:r>
              <w:rPr>
                <w:rFonts w:ascii="Times New Roman" w:hAnsi="Times New Roman" w:cs="Times New Roman"/>
                <w:sz w:val="24"/>
                <w:szCs w:val="24"/>
              </w:rPr>
              <w:t>Wrap-up / Review of Unit 1</w:t>
            </w:r>
          </w:p>
        </w:tc>
        <w:tc>
          <w:tcPr>
            <w:tcW w:w="1440" w:type="dxa"/>
            <w:vAlign w:val="center"/>
          </w:tcPr>
          <w:p w:rsidR="0089081C" w:rsidRPr="0089081C" w:rsidRDefault="0089081C">
            <w:pPr>
              <w:rPr>
                <w:rFonts w:ascii="Times New Roman" w:hAnsi="Times New Roman" w:cs="Times New Roman"/>
                <w:sz w:val="24"/>
                <w:szCs w:val="24"/>
              </w:rPr>
            </w:pPr>
          </w:p>
        </w:tc>
        <w:tc>
          <w:tcPr>
            <w:tcW w:w="2515" w:type="dxa"/>
            <w:vAlign w:val="center"/>
          </w:tcPr>
          <w:p w:rsidR="0089081C" w:rsidRPr="0089081C" w:rsidRDefault="0089081C">
            <w:pPr>
              <w:rPr>
                <w:rFonts w:ascii="Times New Roman" w:hAnsi="Times New Roman" w:cs="Times New Roman"/>
                <w:sz w:val="24"/>
                <w:szCs w:val="24"/>
              </w:rPr>
            </w:pPr>
          </w:p>
        </w:tc>
      </w:tr>
      <w:tr w:rsidR="00FA783B" w:rsidRPr="0089081C" w:rsidTr="007B73ED">
        <w:tc>
          <w:tcPr>
            <w:tcW w:w="1255" w:type="dxa"/>
            <w:vAlign w:val="center"/>
          </w:tcPr>
          <w:p w:rsidR="00FA783B" w:rsidRPr="0089081C" w:rsidRDefault="00CF2B1F">
            <w:pPr>
              <w:rPr>
                <w:rFonts w:ascii="Times New Roman" w:hAnsi="Times New Roman" w:cs="Times New Roman"/>
                <w:sz w:val="24"/>
                <w:szCs w:val="24"/>
              </w:rPr>
            </w:pPr>
            <w:r>
              <w:rPr>
                <w:rFonts w:ascii="Times New Roman" w:hAnsi="Times New Roman" w:cs="Times New Roman"/>
                <w:sz w:val="24"/>
                <w:szCs w:val="24"/>
              </w:rPr>
              <w:t>2/5</w:t>
            </w:r>
            <w:r w:rsidR="00FA783B">
              <w:rPr>
                <w:rFonts w:ascii="Times New Roman" w:hAnsi="Times New Roman" w:cs="Times New Roman"/>
                <w:sz w:val="24"/>
                <w:szCs w:val="24"/>
              </w:rPr>
              <w:t>, W</w:t>
            </w:r>
          </w:p>
        </w:tc>
        <w:tc>
          <w:tcPr>
            <w:tcW w:w="4140" w:type="dxa"/>
            <w:vAlign w:val="center"/>
          </w:tcPr>
          <w:p w:rsidR="00FA783B" w:rsidRPr="0089081C" w:rsidRDefault="00FA783B" w:rsidP="00DA07DB">
            <w:pPr>
              <w:jc w:val="center"/>
              <w:rPr>
                <w:rFonts w:ascii="Times New Roman" w:hAnsi="Times New Roman" w:cs="Times New Roman"/>
                <w:sz w:val="24"/>
                <w:szCs w:val="24"/>
              </w:rPr>
            </w:pPr>
            <w:r>
              <w:rPr>
                <w:rFonts w:ascii="Times New Roman" w:hAnsi="Times New Roman" w:cs="Times New Roman"/>
                <w:sz w:val="24"/>
                <w:szCs w:val="24"/>
              </w:rPr>
              <w:t>EXAM #1</w:t>
            </w:r>
          </w:p>
        </w:tc>
        <w:tc>
          <w:tcPr>
            <w:tcW w:w="1440" w:type="dxa"/>
            <w:vAlign w:val="center"/>
          </w:tcPr>
          <w:p w:rsidR="00FA783B" w:rsidRPr="0089081C" w:rsidRDefault="00FA783B">
            <w:pPr>
              <w:rPr>
                <w:rFonts w:ascii="Times New Roman" w:hAnsi="Times New Roman" w:cs="Times New Roman"/>
                <w:sz w:val="24"/>
                <w:szCs w:val="24"/>
              </w:rPr>
            </w:pPr>
          </w:p>
        </w:tc>
        <w:tc>
          <w:tcPr>
            <w:tcW w:w="2515" w:type="dxa"/>
            <w:vAlign w:val="center"/>
          </w:tcPr>
          <w:p w:rsidR="00FA783B" w:rsidRPr="0089081C" w:rsidRDefault="00FA783B">
            <w:pPr>
              <w:rPr>
                <w:rFonts w:ascii="Times New Roman" w:hAnsi="Times New Roman" w:cs="Times New Roman"/>
                <w:sz w:val="24"/>
                <w:szCs w:val="24"/>
              </w:rPr>
            </w:pPr>
          </w:p>
        </w:tc>
      </w:tr>
      <w:tr w:rsidR="001158F2" w:rsidRPr="0089081C" w:rsidTr="007B73ED">
        <w:tc>
          <w:tcPr>
            <w:tcW w:w="1255" w:type="dxa"/>
            <w:vAlign w:val="center"/>
          </w:tcPr>
          <w:p w:rsidR="001158F2" w:rsidRPr="0089081C" w:rsidRDefault="00CF2B1F">
            <w:pPr>
              <w:rPr>
                <w:rFonts w:ascii="Times New Roman" w:hAnsi="Times New Roman" w:cs="Times New Roman"/>
                <w:sz w:val="24"/>
                <w:szCs w:val="24"/>
              </w:rPr>
            </w:pPr>
            <w:r>
              <w:rPr>
                <w:rFonts w:ascii="Times New Roman" w:hAnsi="Times New Roman" w:cs="Times New Roman"/>
                <w:sz w:val="24"/>
                <w:szCs w:val="24"/>
              </w:rPr>
              <w:t>2/7</w:t>
            </w:r>
            <w:r w:rsidR="001158F2">
              <w:rPr>
                <w:rFonts w:ascii="Times New Roman" w:hAnsi="Times New Roman" w:cs="Times New Roman"/>
                <w:sz w:val="24"/>
                <w:szCs w:val="24"/>
              </w:rPr>
              <w:t>, F</w:t>
            </w:r>
          </w:p>
        </w:tc>
        <w:tc>
          <w:tcPr>
            <w:tcW w:w="4140" w:type="dxa"/>
            <w:vMerge w:val="restart"/>
            <w:vAlign w:val="center"/>
          </w:tcPr>
          <w:p w:rsidR="001158F2" w:rsidRPr="0089081C" w:rsidRDefault="001158F2" w:rsidP="00DA07DB">
            <w:pPr>
              <w:jc w:val="center"/>
              <w:rPr>
                <w:rFonts w:ascii="Times New Roman" w:hAnsi="Times New Roman" w:cs="Times New Roman"/>
                <w:sz w:val="24"/>
                <w:szCs w:val="24"/>
              </w:rPr>
            </w:pPr>
            <w:r>
              <w:rPr>
                <w:rFonts w:ascii="Times New Roman" w:hAnsi="Times New Roman" w:cs="Times New Roman"/>
                <w:sz w:val="24"/>
                <w:szCs w:val="24"/>
              </w:rPr>
              <w:t>Principles of psychopharmacology</w:t>
            </w:r>
          </w:p>
        </w:tc>
        <w:tc>
          <w:tcPr>
            <w:tcW w:w="1440" w:type="dxa"/>
            <w:vMerge w:val="restart"/>
            <w:vAlign w:val="center"/>
          </w:tcPr>
          <w:p w:rsidR="001158F2" w:rsidRPr="0089081C" w:rsidRDefault="001158F2">
            <w:pPr>
              <w:rPr>
                <w:rFonts w:ascii="Times New Roman" w:hAnsi="Times New Roman" w:cs="Times New Roman"/>
                <w:sz w:val="24"/>
                <w:szCs w:val="24"/>
              </w:rPr>
            </w:pPr>
            <w:r>
              <w:rPr>
                <w:rFonts w:ascii="Times New Roman" w:hAnsi="Times New Roman" w:cs="Times New Roman"/>
                <w:sz w:val="24"/>
                <w:szCs w:val="24"/>
              </w:rPr>
              <w:t>Ch. 1</w:t>
            </w:r>
          </w:p>
        </w:tc>
        <w:tc>
          <w:tcPr>
            <w:tcW w:w="2515" w:type="dxa"/>
            <w:vMerge w:val="restart"/>
            <w:vAlign w:val="center"/>
          </w:tcPr>
          <w:p w:rsidR="001158F2" w:rsidRPr="0089081C" w:rsidRDefault="001158F2" w:rsidP="001158F2">
            <w:pPr>
              <w:rPr>
                <w:rFonts w:ascii="Times New Roman" w:hAnsi="Times New Roman" w:cs="Times New Roman"/>
                <w:sz w:val="24"/>
                <w:szCs w:val="24"/>
              </w:rPr>
            </w:pPr>
          </w:p>
        </w:tc>
      </w:tr>
      <w:tr w:rsidR="001158F2" w:rsidRPr="0089081C" w:rsidTr="007B73ED">
        <w:tc>
          <w:tcPr>
            <w:tcW w:w="1255" w:type="dxa"/>
            <w:vAlign w:val="center"/>
          </w:tcPr>
          <w:p w:rsidR="001158F2" w:rsidRPr="0089081C" w:rsidRDefault="00CF2B1F">
            <w:pPr>
              <w:rPr>
                <w:rFonts w:ascii="Times New Roman" w:hAnsi="Times New Roman" w:cs="Times New Roman"/>
                <w:sz w:val="24"/>
                <w:szCs w:val="24"/>
              </w:rPr>
            </w:pPr>
            <w:r>
              <w:rPr>
                <w:rFonts w:ascii="Times New Roman" w:hAnsi="Times New Roman" w:cs="Times New Roman"/>
                <w:sz w:val="24"/>
                <w:szCs w:val="24"/>
              </w:rPr>
              <w:t>2/10</w:t>
            </w:r>
            <w:r w:rsidR="001158F2">
              <w:rPr>
                <w:rFonts w:ascii="Times New Roman" w:hAnsi="Times New Roman" w:cs="Times New Roman"/>
                <w:sz w:val="24"/>
                <w:szCs w:val="24"/>
              </w:rPr>
              <w:t>, M</w:t>
            </w:r>
          </w:p>
        </w:tc>
        <w:tc>
          <w:tcPr>
            <w:tcW w:w="4140" w:type="dxa"/>
            <w:vMerge/>
            <w:vAlign w:val="center"/>
          </w:tcPr>
          <w:p w:rsidR="001158F2" w:rsidRPr="0089081C" w:rsidRDefault="001158F2" w:rsidP="00DA07DB">
            <w:pPr>
              <w:jc w:val="center"/>
              <w:rPr>
                <w:rFonts w:ascii="Times New Roman" w:hAnsi="Times New Roman" w:cs="Times New Roman"/>
                <w:sz w:val="24"/>
                <w:szCs w:val="24"/>
              </w:rPr>
            </w:pPr>
          </w:p>
        </w:tc>
        <w:tc>
          <w:tcPr>
            <w:tcW w:w="1440" w:type="dxa"/>
            <w:vMerge/>
            <w:vAlign w:val="center"/>
          </w:tcPr>
          <w:p w:rsidR="001158F2" w:rsidRPr="0089081C" w:rsidRDefault="001158F2">
            <w:pPr>
              <w:rPr>
                <w:rFonts w:ascii="Times New Roman" w:hAnsi="Times New Roman" w:cs="Times New Roman"/>
                <w:sz w:val="24"/>
                <w:szCs w:val="24"/>
              </w:rPr>
            </w:pPr>
          </w:p>
        </w:tc>
        <w:tc>
          <w:tcPr>
            <w:tcW w:w="2515" w:type="dxa"/>
            <w:vMerge/>
            <w:vAlign w:val="center"/>
          </w:tcPr>
          <w:p w:rsidR="001158F2" w:rsidRPr="0089081C" w:rsidRDefault="001158F2" w:rsidP="00DF2DA1">
            <w:pPr>
              <w:rPr>
                <w:rFonts w:ascii="Times New Roman" w:hAnsi="Times New Roman" w:cs="Times New Roman"/>
                <w:sz w:val="24"/>
                <w:szCs w:val="24"/>
              </w:rPr>
            </w:pPr>
          </w:p>
        </w:tc>
      </w:tr>
      <w:tr w:rsidR="001158F2" w:rsidRPr="0089081C" w:rsidTr="007B73ED">
        <w:tc>
          <w:tcPr>
            <w:tcW w:w="1255" w:type="dxa"/>
            <w:vAlign w:val="center"/>
          </w:tcPr>
          <w:p w:rsidR="001158F2" w:rsidRPr="0089081C" w:rsidRDefault="00CF2B1F">
            <w:pPr>
              <w:rPr>
                <w:rFonts w:ascii="Times New Roman" w:hAnsi="Times New Roman" w:cs="Times New Roman"/>
                <w:sz w:val="24"/>
                <w:szCs w:val="24"/>
              </w:rPr>
            </w:pPr>
            <w:r>
              <w:rPr>
                <w:rFonts w:ascii="Times New Roman" w:hAnsi="Times New Roman" w:cs="Times New Roman"/>
                <w:sz w:val="24"/>
                <w:szCs w:val="24"/>
              </w:rPr>
              <w:t>2/12</w:t>
            </w:r>
            <w:r w:rsidR="001158F2">
              <w:rPr>
                <w:rFonts w:ascii="Times New Roman" w:hAnsi="Times New Roman" w:cs="Times New Roman"/>
                <w:sz w:val="24"/>
                <w:szCs w:val="24"/>
              </w:rPr>
              <w:t>, W</w:t>
            </w:r>
          </w:p>
        </w:tc>
        <w:tc>
          <w:tcPr>
            <w:tcW w:w="4140" w:type="dxa"/>
            <w:vMerge w:val="restart"/>
            <w:vAlign w:val="center"/>
          </w:tcPr>
          <w:p w:rsidR="001158F2" w:rsidRPr="0089081C" w:rsidRDefault="001158F2" w:rsidP="00DA07DB">
            <w:pPr>
              <w:jc w:val="center"/>
              <w:rPr>
                <w:rFonts w:ascii="Times New Roman" w:hAnsi="Times New Roman" w:cs="Times New Roman"/>
                <w:sz w:val="24"/>
                <w:szCs w:val="24"/>
              </w:rPr>
            </w:pPr>
            <w:r>
              <w:rPr>
                <w:rFonts w:ascii="Times New Roman" w:hAnsi="Times New Roman" w:cs="Times New Roman"/>
                <w:sz w:val="24"/>
                <w:szCs w:val="24"/>
              </w:rPr>
              <w:t>Drug abuse and addiction</w:t>
            </w:r>
          </w:p>
        </w:tc>
        <w:tc>
          <w:tcPr>
            <w:tcW w:w="1440" w:type="dxa"/>
            <w:vMerge w:val="restart"/>
            <w:vAlign w:val="center"/>
          </w:tcPr>
          <w:p w:rsidR="001158F2" w:rsidRPr="0089081C" w:rsidRDefault="001158F2">
            <w:pPr>
              <w:rPr>
                <w:rFonts w:ascii="Times New Roman" w:hAnsi="Times New Roman" w:cs="Times New Roman"/>
                <w:sz w:val="24"/>
                <w:szCs w:val="24"/>
              </w:rPr>
            </w:pPr>
            <w:r>
              <w:rPr>
                <w:rFonts w:ascii="Times New Roman" w:hAnsi="Times New Roman" w:cs="Times New Roman"/>
                <w:sz w:val="24"/>
                <w:szCs w:val="24"/>
              </w:rPr>
              <w:t>Ch. 9</w:t>
            </w:r>
          </w:p>
        </w:tc>
        <w:tc>
          <w:tcPr>
            <w:tcW w:w="2515" w:type="dxa"/>
            <w:vMerge w:val="restart"/>
            <w:vAlign w:val="center"/>
          </w:tcPr>
          <w:p w:rsidR="001158F2" w:rsidRPr="0089081C" w:rsidRDefault="001158F2" w:rsidP="00DF2DA1">
            <w:pPr>
              <w:rPr>
                <w:rFonts w:ascii="Times New Roman" w:hAnsi="Times New Roman" w:cs="Times New Roman"/>
                <w:sz w:val="24"/>
                <w:szCs w:val="24"/>
              </w:rPr>
            </w:pPr>
          </w:p>
        </w:tc>
      </w:tr>
      <w:tr w:rsidR="001158F2" w:rsidRPr="0089081C" w:rsidTr="007B73ED">
        <w:tc>
          <w:tcPr>
            <w:tcW w:w="1255" w:type="dxa"/>
            <w:vAlign w:val="center"/>
          </w:tcPr>
          <w:p w:rsidR="001158F2" w:rsidRPr="0089081C" w:rsidRDefault="00CF2B1F">
            <w:pPr>
              <w:rPr>
                <w:rFonts w:ascii="Times New Roman" w:hAnsi="Times New Roman" w:cs="Times New Roman"/>
                <w:sz w:val="24"/>
                <w:szCs w:val="24"/>
              </w:rPr>
            </w:pPr>
            <w:r>
              <w:rPr>
                <w:rFonts w:ascii="Times New Roman" w:hAnsi="Times New Roman" w:cs="Times New Roman"/>
                <w:sz w:val="24"/>
                <w:szCs w:val="24"/>
              </w:rPr>
              <w:t>2/14</w:t>
            </w:r>
            <w:r w:rsidR="001158F2">
              <w:rPr>
                <w:rFonts w:ascii="Times New Roman" w:hAnsi="Times New Roman" w:cs="Times New Roman"/>
                <w:sz w:val="24"/>
                <w:szCs w:val="24"/>
              </w:rPr>
              <w:t>, F</w:t>
            </w:r>
          </w:p>
        </w:tc>
        <w:tc>
          <w:tcPr>
            <w:tcW w:w="4140" w:type="dxa"/>
            <w:vMerge/>
            <w:vAlign w:val="center"/>
          </w:tcPr>
          <w:p w:rsidR="001158F2" w:rsidRPr="0089081C" w:rsidRDefault="001158F2" w:rsidP="00DA07DB">
            <w:pPr>
              <w:jc w:val="center"/>
              <w:rPr>
                <w:rFonts w:ascii="Times New Roman" w:hAnsi="Times New Roman" w:cs="Times New Roman"/>
                <w:sz w:val="24"/>
                <w:szCs w:val="24"/>
              </w:rPr>
            </w:pPr>
          </w:p>
        </w:tc>
        <w:tc>
          <w:tcPr>
            <w:tcW w:w="1440" w:type="dxa"/>
            <w:vMerge/>
            <w:vAlign w:val="center"/>
          </w:tcPr>
          <w:p w:rsidR="001158F2" w:rsidRPr="0089081C" w:rsidRDefault="001158F2">
            <w:pPr>
              <w:rPr>
                <w:rFonts w:ascii="Times New Roman" w:hAnsi="Times New Roman" w:cs="Times New Roman"/>
                <w:sz w:val="24"/>
                <w:szCs w:val="24"/>
              </w:rPr>
            </w:pPr>
          </w:p>
        </w:tc>
        <w:tc>
          <w:tcPr>
            <w:tcW w:w="2515" w:type="dxa"/>
            <w:vMerge/>
            <w:vAlign w:val="center"/>
          </w:tcPr>
          <w:p w:rsidR="001158F2" w:rsidRPr="0089081C" w:rsidRDefault="001158F2" w:rsidP="00DF2DA1">
            <w:pPr>
              <w:rPr>
                <w:rFonts w:ascii="Times New Roman" w:hAnsi="Times New Roman" w:cs="Times New Roman"/>
                <w:sz w:val="24"/>
                <w:szCs w:val="24"/>
              </w:rPr>
            </w:pPr>
          </w:p>
        </w:tc>
      </w:tr>
      <w:tr w:rsidR="001158F2" w:rsidRPr="0089081C" w:rsidTr="007B73ED">
        <w:tc>
          <w:tcPr>
            <w:tcW w:w="1255" w:type="dxa"/>
            <w:vAlign w:val="center"/>
          </w:tcPr>
          <w:p w:rsidR="001158F2" w:rsidRPr="0089081C" w:rsidRDefault="00CF2B1F">
            <w:pPr>
              <w:rPr>
                <w:rFonts w:ascii="Times New Roman" w:hAnsi="Times New Roman" w:cs="Times New Roman"/>
                <w:sz w:val="24"/>
                <w:szCs w:val="24"/>
              </w:rPr>
            </w:pPr>
            <w:r>
              <w:rPr>
                <w:rFonts w:ascii="Times New Roman" w:hAnsi="Times New Roman" w:cs="Times New Roman"/>
                <w:sz w:val="24"/>
                <w:szCs w:val="24"/>
              </w:rPr>
              <w:t>2/17</w:t>
            </w:r>
            <w:r w:rsidR="001158F2">
              <w:rPr>
                <w:rFonts w:ascii="Times New Roman" w:hAnsi="Times New Roman" w:cs="Times New Roman"/>
                <w:sz w:val="24"/>
                <w:szCs w:val="24"/>
              </w:rPr>
              <w:t>, M</w:t>
            </w:r>
          </w:p>
        </w:tc>
        <w:tc>
          <w:tcPr>
            <w:tcW w:w="4140" w:type="dxa"/>
            <w:vMerge w:val="restart"/>
            <w:vAlign w:val="center"/>
          </w:tcPr>
          <w:p w:rsidR="001158F2" w:rsidRPr="0089081C" w:rsidRDefault="001158F2" w:rsidP="00DA07DB">
            <w:pPr>
              <w:jc w:val="center"/>
              <w:rPr>
                <w:rFonts w:ascii="Times New Roman" w:hAnsi="Times New Roman" w:cs="Times New Roman"/>
                <w:sz w:val="24"/>
                <w:szCs w:val="24"/>
              </w:rPr>
            </w:pPr>
            <w:r>
              <w:rPr>
                <w:rFonts w:ascii="Times New Roman" w:hAnsi="Times New Roman" w:cs="Times New Roman"/>
                <w:sz w:val="24"/>
                <w:szCs w:val="24"/>
              </w:rPr>
              <w:t>Psychostimulants: cocaine, amphetamines, and … Ritalin?</w:t>
            </w:r>
          </w:p>
        </w:tc>
        <w:tc>
          <w:tcPr>
            <w:tcW w:w="1440" w:type="dxa"/>
            <w:vMerge w:val="restart"/>
            <w:vAlign w:val="center"/>
          </w:tcPr>
          <w:p w:rsidR="001158F2" w:rsidRPr="0089081C" w:rsidRDefault="001158F2">
            <w:pPr>
              <w:rPr>
                <w:rFonts w:ascii="Times New Roman" w:hAnsi="Times New Roman" w:cs="Times New Roman"/>
                <w:sz w:val="24"/>
                <w:szCs w:val="24"/>
              </w:rPr>
            </w:pPr>
            <w:r>
              <w:rPr>
                <w:rFonts w:ascii="Times New Roman" w:hAnsi="Times New Roman" w:cs="Times New Roman"/>
                <w:sz w:val="24"/>
                <w:szCs w:val="24"/>
              </w:rPr>
              <w:t>Ch. 12</w:t>
            </w:r>
          </w:p>
        </w:tc>
        <w:tc>
          <w:tcPr>
            <w:tcW w:w="2515" w:type="dxa"/>
            <w:vMerge w:val="restart"/>
            <w:vAlign w:val="center"/>
          </w:tcPr>
          <w:p w:rsidR="001158F2" w:rsidRPr="0089081C" w:rsidRDefault="00714DE4" w:rsidP="00DF2DA1">
            <w:pPr>
              <w:rPr>
                <w:rFonts w:ascii="Times New Roman" w:hAnsi="Times New Roman" w:cs="Times New Roman"/>
                <w:sz w:val="24"/>
                <w:szCs w:val="24"/>
              </w:rPr>
            </w:pPr>
            <w:r>
              <w:rPr>
                <w:rFonts w:ascii="Times New Roman" w:hAnsi="Times New Roman" w:cs="Times New Roman"/>
                <w:sz w:val="24"/>
                <w:szCs w:val="24"/>
              </w:rPr>
              <w:t>Quiz 2 due 2/17</w:t>
            </w:r>
          </w:p>
        </w:tc>
      </w:tr>
      <w:tr w:rsidR="001158F2" w:rsidRPr="0089081C" w:rsidTr="007B73ED">
        <w:tc>
          <w:tcPr>
            <w:tcW w:w="1255" w:type="dxa"/>
            <w:vAlign w:val="center"/>
          </w:tcPr>
          <w:p w:rsidR="001158F2" w:rsidRPr="0089081C" w:rsidRDefault="00CF2B1F">
            <w:pPr>
              <w:rPr>
                <w:rFonts w:ascii="Times New Roman" w:hAnsi="Times New Roman" w:cs="Times New Roman"/>
                <w:sz w:val="24"/>
                <w:szCs w:val="24"/>
              </w:rPr>
            </w:pPr>
            <w:r>
              <w:rPr>
                <w:rFonts w:ascii="Times New Roman" w:hAnsi="Times New Roman" w:cs="Times New Roman"/>
                <w:sz w:val="24"/>
                <w:szCs w:val="24"/>
              </w:rPr>
              <w:t>2/19</w:t>
            </w:r>
            <w:r w:rsidR="001158F2">
              <w:rPr>
                <w:rFonts w:ascii="Times New Roman" w:hAnsi="Times New Roman" w:cs="Times New Roman"/>
                <w:sz w:val="24"/>
                <w:szCs w:val="24"/>
              </w:rPr>
              <w:t>, W</w:t>
            </w:r>
          </w:p>
        </w:tc>
        <w:tc>
          <w:tcPr>
            <w:tcW w:w="4140" w:type="dxa"/>
            <w:vMerge/>
            <w:vAlign w:val="center"/>
          </w:tcPr>
          <w:p w:rsidR="001158F2" w:rsidRPr="0089081C" w:rsidRDefault="001158F2" w:rsidP="00DA07DB">
            <w:pPr>
              <w:jc w:val="center"/>
              <w:rPr>
                <w:rFonts w:ascii="Times New Roman" w:hAnsi="Times New Roman" w:cs="Times New Roman"/>
                <w:sz w:val="24"/>
                <w:szCs w:val="24"/>
              </w:rPr>
            </w:pPr>
          </w:p>
        </w:tc>
        <w:tc>
          <w:tcPr>
            <w:tcW w:w="1440" w:type="dxa"/>
            <w:vMerge/>
            <w:vAlign w:val="center"/>
          </w:tcPr>
          <w:p w:rsidR="001158F2" w:rsidRPr="0089081C" w:rsidRDefault="001158F2">
            <w:pPr>
              <w:rPr>
                <w:rFonts w:ascii="Times New Roman" w:hAnsi="Times New Roman" w:cs="Times New Roman"/>
                <w:sz w:val="24"/>
                <w:szCs w:val="24"/>
              </w:rPr>
            </w:pPr>
          </w:p>
        </w:tc>
        <w:tc>
          <w:tcPr>
            <w:tcW w:w="2515" w:type="dxa"/>
            <w:vMerge/>
            <w:vAlign w:val="center"/>
          </w:tcPr>
          <w:p w:rsidR="001158F2" w:rsidRPr="0089081C" w:rsidRDefault="001158F2" w:rsidP="00DF2DA1">
            <w:pPr>
              <w:rPr>
                <w:rFonts w:ascii="Times New Roman" w:hAnsi="Times New Roman" w:cs="Times New Roman"/>
                <w:sz w:val="24"/>
                <w:szCs w:val="24"/>
              </w:rPr>
            </w:pPr>
          </w:p>
        </w:tc>
      </w:tr>
      <w:tr w:rsidR="001158F2" w:rsidRPr="0089081C" w:rsidTr="007B73ED">
        <w:tc>
          <w:tcPr>
            <w:tcW w:w="1255" w:type="dxa"/>
            <w:vAlign w:val="center"/>
          </w:tcPr>
          <w:p w:rsidR="001158F2" w:rsidRPr="0089081C" w:rsidRDefault="00CF2B1F">
            <w:pPr>
              <w:rPr>
                <w:rFonts w:ascii="Times New Roman" w:hAnsi="Times New Roman" w:cs="Times New Roman"/>
                <w:sz w:val="24"/>
                <w:szCs w:val="24"/>
              </w:rPr>
            </w:pPr>
            <w:r>
              <w:rPr>
                <w:rFonts w:ascii="Times New Roman" w:hAnsi="Times New Roman" w:cs="Times New Roman"/>
                <w:sz w:val="24"/>
                <w:szCs w:val="24"/>
              </w:rPr>
              <w:t>2/21</w:t>
            </w:r>
            <w:r w:rsidR="001158F2">
              <w:rPr>
                <w:rFonts w:ascii="Times New Roman" w:hAnsi="Times New Roman" w:cs="Times New Roman"/>
                <w:sz w:val="24"/>
                <w:szCs w:val="24"/>
              </w:rPr>
              <w:t>, F</w:t>
            </w:r>
          </w:p>
        </w:tc>
        <w:tc>
          <w:tcPr>
            <w:tcW w:w="4140" w:type="dxa"/>
            <w:vMerge w:val="restart"/>
            <w:vAlign w:val="center"/>
          </w:tcPr>
          <w:p w:rsidR="001158F2" w:rsidRPr="0089081C" w:rsidRDefault="001158F2" w:rsidP="00DA07DB">
            <w:pPr>
              <w:jc w:val="center"/>
              <w:rPr>
                <w:rFonts w:ascii="Times New Roman" w:hAnsi="Times New Roman" w:cs="Times New Roman"/>
                <w:sz w:val="24"/>
                <w:szCs w:val="24"/>
              </w:rPr>
            </w:pPr>
            <w:r>
              <w:rPr>
                <w:rFonts w:ascii="Times New Roman" w:hAnsi="Times New Roman" w:cs="Times New Roman"/>
                <w:sz w:val="24"/>
                <w:szCs w:val="24"/>
              </w:rPr>
              <w:t>Nicotine and tobacco</w:t>
            </w:r>
          </w:p>
        </w:tc>
        <w:tc>
          <w:tcPr>
            <w:tcW w:w="1440" w:type="dxa"/>
            <w:vMerge w:val="restart"/>
            <w:vAlign w:val="center"/>
          </w:tcPr>
          <w:p w:rsidR="001158F2" w:rsidRPr="0089081C" w:rsidRDefault="001158F2">
            <w:pPr>
              <w:rPr>
                <w:rFonts w:ascii="Times New Roman" w:hAnsi="Times New Roman" w:cs="Times New Roman"/>
                <w:sz w:val="24"/>
                <w:szCs w:val="24"/>
              </w:rPr>
            </w:pPr>
            <w:r>
              <w:rPr>
                <w:rFonts w:ascii="Times New Roman" w:hAnsi="Times New Roman" w:cs="Times New Roman"/>
                <w:sz w:val="24"/>
                <w:szCs w:val="24"/>
              </w:rPr>
              <w:t>Ch. 13</w:t>
            </w:r>
          </w:p>
        </w:tc>
        <w:tc>
          <w:tcPr>
            <w:tcW w:w="2515" w:type="dxa"/>
            <w:vMerge w:val="restart"/>
            <w:vAlign w:val="center"/>
          </w:tcPr>
          <w:p w:rsidR="001158F2" w:rsidRPr="0089081C" w:rsidRDefault="00714DE4" w:rsidP="00DF2DA1">
            <w:pPr>
              <w:rPr>
                <w:rFonts w:ascii="Times New Roman" w:hAnsi="Times New Roman" w:cs="Times New Roman"/>
                <w:sz w:val="24"/>
                <w:szCs w:val="24"/>
              </w:rPr>
            </w:pPr>
            <w:r>
              <w:rPr>
                <w:rFonts w:ascii="Times New Roman" w:hAnsi="Times New Roman" w:cs="Times New Roman"/>
                <w:sz w:val="24"/>
                <w:szCs w:val="24"/>
              </w:rPr>
              <w:t>Homework 2 due 2/24</w:t>
            </w:r>
          </w:p>
        </w:tc>
      </w:tr>
      <w:tr w:rsidR="001158F2" w:rsidRPr="0089081C" w:rsidTr="007B73ED">
        <w:tc>
          <w:tcPr>
            <w:tcW w:w="1255" w:type="dxa"/>
            <w:vAlign w:val="center"/>
          </w:tcPr>
          <w:p w:rsidR="001158F2" w:rsidRPr="0089081C" w:rsidRDefault="00CF2B1F">
            <w:pPr>
              <w:rPr>
                <w:rFonts w:ascii="Times New Roman" w:hAnsi="Times New Roman" w:cs="Times New Roman"/>
                <w:sz w:val="24"/>
                <w:szCs w:val="24"/>
              </w:rPr>
            </w:pPr>
            <w:r>
              <w:rPr>
                <w:rFonts w:ascii="Times New Roman" w:hAnsi="Times New Roman" w:cs="Times New Roman"/>
                <w:sz w:val="24"/>
                <w:szCs w:val="24"/>
              </w:rPr>
              <w:t>2/24</w:t>
            </w:r>
            <w:r w:rsidR="001158F2">
              <w:rPr>
                <w:rFonts w:ascii="Times New Roman" w:hAnsi="Times New Roman" w:cs="Times New Roman"/>
                <w:sz w:val="24"/>
                <w:szCs w:val="24"/>
              </w:rPr>
              <w:t>, M</w:t>
            </w:r>
          </w:p>
        </w:tc>
        <w:tc>
          <w:tcPr>
            <w:tcW w:w="4140" w:type="dxa"/>
            <w:vMerge/>
            <w:vAlign w:val="center"/>
          </w:tcPr>
          <w:p w:rsidR="001158F2" w:rsidRPr="0089081C" w:rsidRDefault="001158F2" w:rsidP="00DA07DB">
            <w:pPr>
              <w:jc w:val="center"/>
              <w:rPr>
                <w:rFonts w:ascii="Times New Roman" w:hAnsi="Times New Roman" w:cs="Times New Roman"/>
                <w:sz w:val="24"/>
                <w:szCs w:val="24"/>
              </w:rPr>
            </w:pPr>
          </w:p>
        </w:tc>
        <w:tc>
          <w:tcPr>
            <w:tcW w:w="1440" w:type="dxa"/>
            <w:vMerge/>
            <w:vAlign w:val="center"/>
          </w:tcPr>
          <w:p w:rsidR="001158F2" w:rsidRPr="0089081C" w:rsidRDefault="001158F2">
            <w:pPr>
              <w:rPr>
                <w:rFonts w:ascii="Times New Roman" w:hAnsi="Times New Roman" w:cs="Times New Roman"/>
                <w:sz w:val="24"/>
                <w:szCs w:val="24"/>
              </w:rPr>
            </w:pPr>
          </w:p>
        </w:tc>
        <w:tc>
          <w:tcPr>
            <w:tcW w:w="2515" w:type="dxa"/>
            <w:vMerge/>
            <w:vAlign w:val="center"/>
          </w:tcPr>
          <w:p w:rsidR="001158F2" w:rsidRPr="0089081C" w:rsidRDefault="001158F2" w:rsidP="00DF2DA1">
            <w:pPr>
              <w:rPr>
                <w:rFonts w:ascii="Times New Roman" w:hAnsi="Times New Roman" w:cs="Times New Roman"/>
                <w:sz w:val="24"/>
                <w:szCs w:val="24"/>
              </w:rPr>
            </w:pPr>
          </w:p>
        </w:tc>
      </w:tr>
      <w:tr w:rsidR="001158F2" w:rsidRPr="0089081C" w:rsidTr="007B73ED">
        <w:tc>
          <w:tcPr>
            <w:tcW w:w="1255" w:type="dxa"/>
            <w:vAlign w:val="center"/>
          </w:tcPr>
          <w:p w:rsidR="001158F2" w:rsidRPr="0089081C" w:rsidRDefault="00CF2B1F">
            <w:pPr>
              <w:rPr>
                <w:rFonts w:ascii="Times New Roman" w:hAnsi="Times New Roman" w:cs="Times New Roman"/>
                <w:sz w:val="24"/>
                <w:szCs w:val="24"/>
              </w:rPr>
            </w:pPr>
            <w:r>
              <w:rPr>
                <w:rFonts w:ascii="Times New Roman" w:hAnsi="Times New Roman" w:cs="Times New Roman"/>
                <w:sz w:val="24"/>
                <w:szCs w:val="24"/>
              </w:rPr>
              <w:t>2/26</w:t>
            </w:r>
            <w:r w:rsidR="001158F2">
              <w:rPr>
                <w:rFonts w:ascii="Times New Roman" w:hAnsi="Times New Roman" w:cs="Times New Roman"/>
                <w:sz w:val="24"/>
                <w:szCs w:val="24"/>
              </w:rPr>
              <w:t>, W</w:t>
            </w:r>
          </w:p>
        </w:tc>
        <w:tc>
          <w:tcPr>
            <w:tcW w:w="4140" w:type="dxa"/>
            <w:vMerge w:val="restart"/>
            <w:vAlign w:val="center"/>
          </w:tcPr>
          <w:p w:rsidR="001158F2" w:rsidRPr="0089081C" w:rsidRDefault="001158F2" w:rsidP="00DA07DB">
            <w:pPr>
              <w:jc w:val="center"/>
              <w:rPr>
                <w:rFonts w:ascii="Times New Roman" w:hAnsi="Times New Roman" w:cs="Times New Roman"/>
                <w:sz w:val="24"/>
                <w:szCs w:val="24"/>
              </w:rPr>
            </w:pPr>
            <w:r>
              <w:rPr>
                <w:rFonts w:ascii="Times New Roman" w:hAnsi="Times New Roman" w:cs="Times New Roman"/>
                <w:sz w:val="24"/>
                <w:szCs w:val="24"/>
              </w:rPr>
              <w:t>Alcoh</w:t>
            </w:r>
            <w:r w:rsidR="0051346A">
              <w:rPr>
                <w:rFonts w:ascii="Times New Roman" w:hAnsi="Times New Roman" w:cs="Times New Roman"/>
                <w:sz w:val="24"/>
                <w:szCs w:val="24"/>
              </w:rPr>
              <w:t>ol</w:t>
            </w:r>
          </w:p>
        </w:tc>
        <w:tc>
          <w:tcPr>
            <w:tcW w:w="1440" w:type="dxa"/>
            <w:vMerge w:val="restart"/>
            <w:vAlign w:val="center"/>
          </w:tcPr>
          <w:p w:rsidR="001158F2" w:rsidRPr="0089081C" w:rsidRDefault="001158F2">
            <w:pPr>
              <w:rPr>
                <w:rFonts w:ascii="Times New Roman" w:hAnsi="Times New Roman" w:cs="Times New Roman"/>
                <w:sz w:val="24"/>
                <w:szCs w:val="24"/>
              </w:rPr>
            </w:pPr>
            <w:r>
              <w:rPr>
                <w:rFonts w:ascii="Times New Roman" w:hAnsi="Times New Roman" w:cs="Times New Roman"/>
                <w:sz w:val="24"/>
                <w:szCs w:val="24"/>
              </w:rPr>
              <w:t>Ch. 10</w:t>
            </w:r>
          </w:p>
        </w:tc>
        <w:tc>
          <w:tcPr>
            <w:tcW w:w="2515" w:type="dxa"/>
            <w:vMerge w:val="restart"/>
            <w:vAlign w:val="center"/>
          </w:tcPr>
          <w:p w:rsidR="001158F2" w:rsidRPr="0089081C" w:rsidRDefault="00714DE4" w:rsidP="001158F2">
            <w:pPr>
              <w:rPr>
                <w:rFonts w:ascii="Times New Roman" w:hAnsi="Times New Roman" w:cs="Times New Roman"/>
                <w:sz w:val="24"/>
                <w:szCs w:val="24"/>
              </w:rPr>
            </w:pPr>
            <w:r>
              <w:rPr>
                <w:rFonts w:ascii="Times New Roman" w:hAnsi="Times New Roman" w:cs="Times New Roman"/>
                <w:sz w:val="24"/>
                <w:szCs w:val="24"/>
              </w:rPr>
              <w:t>Quiz 3 due 2/28</w:t>
            </w:r>
          </w:p>
        </w:tc>
      </w:tr>
      <w:tr w:rsidR="001158F2" w:rsidRPr="0089081C" w:rsidTr="007B73ED">
        <w:tc>
          <w:tcPr>
            <w:tcW w:w="1255" w:type="dxa"/>
            <w:vAlign w:val="center"/>
          </w:tcPr>
          <w:p w:rsidR="001158F2" w:rsidRPr="0089081C" w:rsidRDefault="00CF2B1F">
            <w:pPr>
              <w:rPr>
                <w:rFonts w:ascii="Times New Roman" w:hAnsi="Times New Roman" w:cs="Times New Roman"/>
                <w:sz w:val="24"/>
                <w:szCs w:val="24"/>
              </w:rPr>
            </w:pPr>
            <w:r>
              <w:rPr>
                <w:rFonts w:ascii="Times New Roman" w:hAnsi="Times New Roman" w:cs="Times New Roman"/>
                <w:sz w:val="24"/>
                <w:szCs w:val="24"/>
              </w:rPr>
              <w:t>2/28</w:t>
            </w:r>
            <w:r w:rsidR="001158F2">
              <w:rPr>
                <w:rFonts w:ascii="Times New Roman" w:hAnsi="Times New Roman" w:cs="Times New Roman"/>
                <w:sz w:val="24"/>
                <w:szCs w:val="24"/>
              </w:rPr>
              <w:t>, F</w:t>
            </w:r>
          </w:p>
        </w:tc>
        <w:tc>
          <w:tcPr>
            <w:tcW w:w="4140" w:type="dxa"/>
            <w:vMerge/>
            <w:vAlign w:val="center"/>
          </w:tcPr>
          <w:p w:rsidR="001158F2" w:rsidRPr="0089081C" w:rsidRDefault="001158F2" w:rsidP="00DA07DB">
            <w:pPr>
              <w:jc w:val="center"/>
              <w:rPr>
                <w:rFonts w:ascii="Times New Roman" w:hAnsi="Times New Roman" w:cs="Times New Roman"/>
                <w:sz w:val="24"/>
                <w:szCs w:val="24"/>
              </w:rPr>
            </w:pPr>
          </w:p>
        </w:tc>
        <w:tc>
          <w:tcPr>
            <w:tcW w:w="1440" w:type="dxa"/>
            <w:vMerge/>
            <w:vAlign w:val="center"/>
          </w:tcPr>
          <w:p w:rsidR="001158F2" w:rsidRPr="0089081C" w:rsidRDefault="001158F2">
            <w:pPr>
              <w:rPr>
                <w:rFonts w:ascii="Times New Roman" w:hAnsi="Times New Roman" w:cs="Times New Roman"/>
                <w:sz w:val="24"/>
                <w:szCs w:val="24"/>
              </w:rPr>
            </w:pPr>
          </w:p>
        </w:tc>
        <w:tc>
          <w:tcPr>
            <w:tcW w:w="2515" w:type="dxa"/>
            <w:vMerge/>
            <w:vAlign w:val="center"/>
          </w:tcPr>
          <w:p w:rsidR="001158F2" w:rsidRPr="0089081C" w:rsidRDefault="001158F2">
            <w:pPr>
              <w:rPr>
                <w:rFonts w:ascii="Times New Roman" w:hAnsi="Times New Roman" w:cs="Times New Roman"/>
                <w:sz w:val="24"/>
                <w:szCs w:val="24"/>
              </w:rPr>
            </w:pPr>
          </w:p>
        </w:tc>
      </w:tr>
      <w:tr w:rsidR="0089081C" w:rsidRPr="0089081C" w:rsidTr="007B73ED">
        <w:tc>
          <w:tcPr>
            <w:tcW w:w="1255" w:type="dxa"/>
            <w:vAlign w:val="center"/>
          </w:tcPr>
          <w:p w:rsidR="0089081C" w:rsidRPr="0089081C" w:rsidRDefault="00CF2B1F">
            <w:pPr>
              <w:rPr>
                <w:rFonts w:ascii="Times New Roman" w:hAnsi="Times New Roman" w:cs="Times New Roman"/>
                <w:sz w:val="24"/>
                <w:szCs w:val="24"/>
              </w:rPr>
            </w:pPr>
            <w:r>
              <w:rPr>
                <w:rFonts w:ascii="Times New Roman" w:hAnsi="Times New Roman" w:cs="Times New Roman"/>
                <w:sz w:val="24"/>
                <w:szCs w:val="24"/>
              </w:rPr>
              <w:t>3/2</w:t>
            </w:r>
            <w:r w:rsidR="00927CBD">
              <w:rPr>
                <w:rFonts w:ascii="Times New Roman" w:hAnsi="Times New Roman" w:cs="Times New Roman"/>
                <w:sz w:val="24"/>
                <w:szCs w:val="24"/>
              </w:rPr>
              <w:t>, M</w:t>
            </w:r>
          </w:p>
        </w:tc>
        <w:tc>
          <w:tcPr>
            <w:tcW w:w="4140" w:type="dxa"/>
            <w:vAlign w:val="center"/>
          </w:tcPr>
          <w:p w:rsidR="0089081C" w:rsidRPr="0089081C" w:rsidRDefault="00FA783B" w:rsidP="00DA07DB">
            <w:pPr>
              <w:jc w:val="center"/>
              <w:rPr>
                <w:rFonts w:ascii="Times New Roman" w:hAnsi="Times New Roman" w:cs="Times New Roman"/>
                <w:sz w:val="24"/>
                <w:szCs w:val="24"/>
              </w:rPr>
            </w:pPr>
            <w:r>
              <w:rPr>
                <w:rFonts w:ascii="Times New Roman" w:hAnsi="Times New Roman" w:cs="Times New Roman"/>
                <w:sz w:val="24"/>
                <w:szCs w:val="24"/>
              </w:rPr>
              <w:t>Discussion and review led by TAs</w:t>
            </w:r>
          </w:p>
        </w:tc>
        <w:tc>
          <w:tcPr>
            <w:tcW w:w="1440" w:type="dxa"/>
            <w:vAlign w:val="center"/>
          </w:tcPr>
          <w:p w:rsidR="0089081C" w:rsidRPr="0089081C" w:rsidRDefault="0089081C">
            <w:pPr>
              <w:rPr>
                <w:rFonts w:ascii="Times New Roman" w:hAnsi="Times New Roman" w:cs="Times New Roman"/>
                <w:sz w:val="24"/>
                <w:szCs w:val="24"/>
              </w:rPr>
            </w:pPr>
          </w:p>
        </w:tc>
        <w:tc>
          <w:tcPr>
            <w:tcW w:w="2515" w:type="dxa"/>
            <w:vAlign w:val="center"/>
          </w:tcPr>
          <w:p w:rsidR="0089081C" w:rsidRPr="0089081C" w:rsidRDefault="0089081C">
            <w:pPr>
              <w:rPr>
                <w:rFonts w:ascii="Times New Roman" w:hAnsi="Times New Roman" w:cs="Times New Roman"/>
                <w:sz w:val="24"/>
                <w:szCs w:val="24"/>
              </w:rPr>
            </w:pPr>
          </w:p>
        </w:tc>
      </w:tr>
      <w:tr w:rsidR="0089081C" w:rsidRPr="0089081C" w:rsidTr="007B73ED">
        <w:tc>
          <w:tcPr>
            <w:tcW w:w="1255" w:type="dxa"/>
            <w:vAlign w:val="center"/>
          </w:tcPr>
          <w:p w:rsidR="0089081C" w:rsidRPr="0089081C" w:rsidRDefault="00CF2B1F">
            <w:pPr>
              <w:rPr>
                <w:rFonts w:ascii="Times New Roman" w:hAnsi="Times New Roman" w:cs="Times New Roman"/>
                <w:sz w:val="24"/>
                <w:szCs w:val="24"/>
              </w:rPr>
            </w:pPr>
            <w:r>
              <w:rPr>
                <w:rFonts w:ascii="Times New Roman" w:hAnsi="Times New Roman" w:cs="Times New Roman"/>
                <w:sz w:val="24"/>
                <w:szCs w:val="24"/>
              </w:rPr>
              <w:t>3/4</w:t>
            </w:r>
            <w:r w:rsidR="00927CBD">
              <w:rPr>
                <w:rFonts w:ascii="Times New Roman" w:hAnsi="Times New Roman" w:cs="Times New Roman"/>
                <w:sz w:val="24"/>
                <w:szCs w:val="24"/>
              </w:rPr>
              <w:t>, W</w:t>
            </w:r>
          </w:p>
        </w:tc>
        <w:tc>
          <w:tcPr>
            <w:tcW w:w="4140" w:type="dxa"/>
            <w:vAlign w:val="center"/>
          </w:tcPr>
          <w:p w:rsidR="0089081C" w:rsidRPr="0089081C" w:rsidRDefault="00FA783B" w:rsidP="00DA07DB">
            <w:pPr>
              <w:jc w:val="center"/>
              <w:rPr>
                <w:rFonts w:ascii="Times New Roman" w:hAnsi="Times New Roman" w:cs="Times New Roman"/>
                <w:sz w:val="24"/>
                <w:szCs w:val="24"/>
              </w:rPr>
            </w:pPr>
            <w:r>
              <w:rPr>
                <w:rFonts w:ascii="Times New Roman" w:hAnsi="Times New Roman" w:cs="Times New Roman"/>
                <w:sz w:val="24"/>
                <w:szCs w:val="24"/>
              </w:rPr>
              <w:t>EXAM #2</w:t>
            </w:r>
          </w:p>
        </w:tc>
        <w:tc>
          <w:tcPr>
            <w:tcW w:w="1440" w:type="dxa"/>
            <w:vAlign w:val="center"/>
          </w:tcPr>
          <w:p w:rsidR="0089081C" w:rsidRPr="0089081C" w:rsidRDefault="0089081C">
            <w:pPr>
              <w:rPr>
                <w:rFonts w:ascii="Times New Roman" w:hAnsi="Times New Roman" w:cs="Times New Roman"/>
                <w:sz w:val="24"/>
                <w:szCs w:val="24"/>
              </w:rPr>
            </w:pPr>
          </w:p>
        </w:tc>
        <w:tc>
          <w:tcPr>
            <w:tcW w:w="2515" w:type="dxa"/>
            <w:vAlign w:val="center"/>
          </w:tcPr>
          <w:p w:rsidR="0089081C" w:rsidRPr="0089081C" w:rsidRDefault="0089081C">
            <w:pPr>
              <w:rPr>
                <w:rFonts w:ascii="Times New Roman" w:hAnsi="Times New Roman" w:cs="Times New Roman"/>
                <w:sz w:val="24"/>
                <w:szCs w:val="24"/>
              </w:rPr>
            </w:pPr>
          </w:p>
        </w:tc>
      </w:tr>
      <w:tr w:rsidR="0089081C" w:rsidRPr="0089081C" w:rsidTr="007B73ED">
        <w:tc>
          <w:tcPr>
            <w:tcW w:w="1255" w:type="dxa"/>
            <w:vAlign w:val="center"/>
          </w:tcPr>
          <w:p w:rsidR="0089081C" w:rsidRPr="0089081C" w:rsidRDefault="00CF2B1F">
            <w:pPr>
              <w:rPr>
                <w:rFonts w:ascii="Times New Roman" w:hAnsi="Times New Roman" w:cs="Times New Roman"/>
                <w:sz w:val="24"/>
                <w:szCs w:val="24"/>
              </w:rPr>
            </w:pPr>
            <w:r>
              <w:rPr>
                <w:rFonts w:ascii="Times New Roman" w:hAnsi="Times New Roman" w:cs="Times New Roman"/>
                <w:sz w:val="24"/>
                <w:szCs w:val="24"/>
              </w:rPr>
              <w:t>3/6</w:t>
            </w:r>
            <w:r w:rsidR="00927CBD">
              <w:rPr>
                <w:rFonts w:ascii="Times New Roman" w:hAnsi="Times New Roman" w:cs="Times New Roman"/>
                <w:sz w:val="24"/>
                <w:szCs w:val="24"/>
              </w:rPr>
              <w:t>, F</w:t>
            </w:r>
          </w:p>
        </w:tc>
        <w:tc>
          <w:tcPr>
            <w:tcW w:w="4140" w:type="dxa"/>
            <w:vAlign w:val="center"/>
          </w:tcPr>
          <w:p w:rsidR="0089081C" w:rsidRPr="0089081C" w:rsidRDefault="001158F2" w:rsidP="00DA07DB">
            <w:pPr>
              <w:jc w:val="center"/>
              <w:rPr>
                <w:rFonts w:ascii="Times New Roman" w:hAnsi="Times New Roman" w:cs="Times New Roman"/>
                <w:sz w:val="24"/>
                <w:szCs w:val="24"/>
              </w:rPr>
            </w:pPr>
            <w:r>
              <w:rPr>
                <w:rFonts w:ascii="Times New Roman" w:hAnsi="Times New Roman" w:cs="Times New Roman"/>
                <w:sz w:val="24"/>
                <w:szCs w:val="24"/>
              </w:rPr>
              <w:t>Caffeine</w:t>
            </w:r>
          </w:p>
        </w:tc>
        <w:tc>
          <w:tcPr>
            <w:tcW w:w="1440" w:type="dxa"/>
            <w:vAlign w:val="center"/>
          </w:tcPr>
          <w:p w:rsidR="008505F1" w:rsidRPr="0089081C" w:rsidRDefault="008505F1">
            <w:pPr>
              <w:rPr>
                <w:rFonts w:ascii="Times New Roman" w:hAnsi="Times New Roman" w:cs="Times New Roman"/>
                <w:sz w:val="24"/>
                <w:szCs w:val="24"/>
              </w:rPr>
            </w:pPr>
            <w:r>
              <w:rPr>
                <w:rFonts w:ascii="Times New Roman" w:hAnsi="Times New Roman" w:cs="Times New Roman"/>
                <w:sz w:val="24"/>
                <w:szCs w:val="24"/>
              </w:rPr>
              <w:t>Ch. 14</w:t>
            </w:r>
          </w:p>
        </w:tc>
        <w:tc>
          <w:tcPr>
            <w:tcW w:w="2515" w:type="dxa"/>
            <w:vAlign w:val="center"/>
          </w:tcPr>
          <w:p w:rsidR="0089081C" w:rsidRPr="0089081C" w:rsidRDefault="0089081C">
            <w:pPr>
              <w:rPr>
                <w:rFonts w:ascii="Times New Roman" w:hAnsi="Times New Roman" w:cs="Times New Roman"/>
                <w:sz w:val="24"/>
                <w:szCs w:val="24"/>
              </w:rPr>
            </w:pPr>
          </w:p>
        </w:tc>
      </w:tr>
      <w:tr w:rsidR="0019163B" w:rsidRPr="0089081C" w:rsidTr="00E01E96">
        <w:tc>
          <w:tcPr>
            <w:tcW w:w="1255" w:type="dxa"/>
            <w:vAlign w:val="center"/>
          </w:tcPr>
          <w:p w:rsidR="0019163B" w:rsidRPr="0089081C" w:rsidRDefault="00CF2B1F">
            <w:pPr>
              <w:rPr>
                <w:rFonts w:ascii="Times New Roman" w:hAnsi="Times New Roman" w:cs="Times New Roman"/>
                <w:sz w:val="24"/>
                <w:szCs w:val="24"/>
              </w:rPr>
            </w:pPr>
            <w:r>
              <w:rPr>
                <w:rFonts w:ascii="Times New Roman" w:hAnsi="Times New Roman" w:cs="Times New Roman"/>
                <w:sz w:val="24"/>
                <w:szCs w:val="24"/>
              </w:rPr>
              <w:t>3/9</w:t>
            </w:r>
            <w:r w:rsidR="0019163B">
              <w:rPr>
                <w:rFonts w:ascii="Times New Roman" w:hAnsi="Times New Roman" w:cs="Times New Roman"/>
                <w:sz w:val="24"/>
                <w:szCs w:val="24"/>
              </w:rPr>
              <w:t>, M</w:t>
            </w:r>
          </w:p>
        </w:tc>
        <w:tc>
          <w:tcPr>
            <w:tcW w:w="8095" w:type="dxa"/>
            <w:gridSpan w:val="3"/>
            <w:vMerge w:val="restart"/>
            <w:vAlign w:val="center"/>
          </w:tcPr>
          <w:p w:rsidR="0019163B" w:rsidRPr="0089081C" w:rsidRDefault="0019163B" w:rsidP="0019163B">
            <w:pPr>
              <w:jc w:val="center"/>
              <w:rPr>
                <w:rFonts w:ascii="Times New Roman" w:hAnsi="Times New Roman" w:cs="Times New Roman"/>
                <w:sz w:val="24"/>
                <w:szCs w:val="24"/>
              </w:rPr>
            </w:pPr>
            <w:r>
              <w:rPr>
                <w:rFonts w:ascii="Times New Roman" w:hAnsi="Times New Roman" w:cs="Times New Roman"/>
                <w:sz w:val="24"/>
                <w:szCs w:val="24"/>
              </w:rPr>
              <w:t>NO CLASS, Spring Break</w:t>
            </w:r>
          </w:p>
        </w:tc>
      </w:tr>
      <w:tr w:rsidR="0019163B" w:rsidRPr="0089081C" w:rsidTr="00E01E96">
        <w:tc>
          <w:tcPr>
            <w:tcW w:w="1255" w:type="dxa"/>
            <w:vAlign w:val="center"/>
          </w:tcPr>
          <w:p w:rsidR="0019163B" w:rsidRPr="0089081C" w:rsidRDefault="00CF2B1F">
            <w:pPr>
              <w:rPr>
                <w:rFonts w:ascii="Times New Roman" w:hAnsi="Times New Roman" w:cs="Times New Roman"/>
                <w:sz w:val="24"/>
                <w:szCs w:val="24"/>
              </w:rPr>
            </w:pPr>
            <w:r>
              <w:rPr>
                <w:rFonts w:ascii="Times New Roman" w:hAnsi="Times New Roman" w:cs="Times New Roman"/>
                <w:sz w:val="24"/>
                <w:szCs w:val="24"/>
              </w:rPr>
              <w:t>3/11</w:t>
            </w:r>
            <w:r w:rsidR="0019163B">
              <w:rPr>
                <w:rFonts w:ascii="Times New Roman" w:hAnsi="Times New Roman" w:cs="Times New Roman"/>
                <w:sz w:val="24"/>
                <w:szCs w:val="24"/>
              </w:rPr>
              <w:t>, W</w:t>
            </w:r>
          </w:p>
        </w:tc>
        <w:tc>
          <w:tcPr>
            <w:tcW w:w="8095" w:type="dxa"/>
            <w:gridSpan w:val="3"/>
            <w:vMerge/>
            <w:vAlign w:val="center"/>
          </w:tcPr>
          <w:p w:rsidR="0019163B" w:rsidRPr="0089081C" w:rsidRDefault="0019163B">
            <w:pPr>
              <w:rPr>
                <w:rFonts w:ascii="Times New Roman" w:hAnsi="Times New Roman" w:cs="Times New Roman"/>
                <w:sz w:val="24"/>
                <w:szCs w:val="24"/>
              </w:rPr>
            </w:pPr>
          </w:p>
        </w:tc>
      </w:tr>
      <w:tr w:rsidR="0019163B" w:rsidRPr="0089081C" w:rsidTr="00E01E96">
        <w:tc>
          <w:tcPr>
            <w:tcW w:w="1255" w:type="dxa"/>
            <w:vAlign w:val="center"/>
          </w:tcPr>
          <w:p w:rsidR="0019163B" w:rsidRPr="0089081C" w:rsidRDefault="00CF2B1F">
            <w:pPr>
              <w:rPr>
                <w:rFonts w:ascii="Times New Roman" w:hAnsi="Times New Roman" w:cs="Times New Roman"/>
                <w:sz w:val="24"/>
                <w:szCs w:val="24"/>
              </w:rPr>
            </w:pPr>
            <w:r>
              <w:rPr>
                <w:rFonts w:ascii="Times New Roman" w:hAnsi="Times New Roman" w:cs="Times New Roman"/>
                <w:sz w:val="24"/>
                <w:szCs w:val="24"/>
              </w:rPr>
              <w:t>3/13</w:t>
            </w:r>
            <w:r w:rsidR="0019163B">
              <w:rPr>
                <w:rFonts w:ascii="Times New Roman" w:hAnsi="Times New Roman" w:cs="Times New Roman"/>
                <w:sz w:val="24"/>
                <w:szCs w:val="24"/>
              </w:rPr>
              <w:t>, F</w:t>
            </w:r>
          </w:p>
        </w:tc>
        <w:tc>
          <w:tcPr>
            <w:tcW w:w="8095" w:type="dxa"/>
            <w:gridSpan w:val="3"/>
            <w:vMerge/>
            <w:vAlign w:val="center"/>
          </w:tcPr>
          <w:p w:rsidR="0019163B" w:rsidRPr="0089081C" w:rsidRDefault="0019163B">
            <w:pPr>
              <w:rPr>
                <w:rFonts w:ascii="Times New Roman" w:hAnsi="Times New Roman" w:cs="Times New Roman"/>
                <w:sz w:val="24"/>
                <w:szCs w:val="24"/>
              </w:rPr>
            </w:pPr>
          </w:p>
        </w:tc>
      </w:tr>
      <w:tr w:rsidR="0059162A" w:rsidRPr="0089081C" w:rsidTr="007B73ED">
        <w:tc>
          <w:tcPr>
            <w:tcW w:w="1255" w:type="dxa"/>
            <w:vAlign w:val="center"/>
          </w:tcPr>
          <w:p w:rsidR="0059162A" w:rsidRPr="0089081C" w:rsidRDefault="00CF2B1F">
            <w:pPr>
              <w:rPr>
                <w:rFonts w:ascii="Times New Roman" w:hAnsi="Times New Roman" w:cs="Times New Roman"/>
                <w:sz w:val="24"/>
                <w:szCs w:val="24"/>
              </w:rPr>
            </w:pPr>
            <w:r>
              <w:rPr>
                <w:rFonts w:ascii="Times New Roman" w:hAnsi="Times New Roman" w:cs="Times New Roman"/>
                <w:sz w:val="24"/>
                <w:szCs w:val="24"/>
              </w:rPr>
              <w:t>3/16</w:t>
            </w:r>
            <w:r w:rsidR="0059162A">
              <w:rPr>
                <w:rFonts w:ascii="Times New Roman" w:hAnsi="Times New Roman" w:cs="Times New Roman"/>
                <w:sz w:val="24"/>
                <w:szCs w:val="24"/>
              </w:rPr>
              <w:t>, M</w:t>
            </w:r>
          </w:p>
        </w:tc>
        <w:tc>
          <w:tcPr>
            <w:tcW w:w="4140" w:type="dxa"/>
            <w:vMerge w:val="restart"/>
            <w:vAlign w:val="center"/>
          </w:tcPr>
          <w:p w:rsidR="0059162A" w:rsidRPr="0089081C" w:rsidRDefault="001158F2" w:rsidP="0059162A">
            <w:pPr>
              <w:jc w:val="center"/>
              <w:rPr>
                <w:rFonts w:ascii="Times New Roman" w:hAnsi="Times New Roman" w:cs="Times New Roman"/>
                <w:sz w:val="24"/>
                <w:szCs w:val="24"/>
              </w:rPr>
            </w:pPr>
            <w:r>
              <w:rPr>
                <w:rFonts w:ascii="Times New Roman" w:hAnsi="Times New Roman" w:cs="Times New Roman"/>
                <w:sz w:val="24"/>
                <w:szCs w:val="24"/>
              </w:rPr>
              <w:t>Marijuana</w:t>
            </w:r>
          </w:p>
        </w:tc>
        <w:tc>
          <w:tcPr>
            <w:tcW w:w="1440" w:type="dxa"/>
            <w:vMerge w:val="restart"/>
            <w:vAlign w:val="center"/>
          </w:tcPr>
          <w:p w:rsidR="0059162A" w:rsidRPr="0089081C" w:rsidRDefault="008505F1">
            <w:pPr>
              <w:rPr>
                <w:rFonts w:ascii="Times New Roman" w:hAnsi="Times New Roman" w:cs="Times New Roman"/>
                <w:sz w:val="24"/>
                <w:szCs w:val="24"/>
              </w:rPr>
            </w:pPr>
            <w:r>
              <w:rPr>
                <w:rFonts w:ascii="Times New Roman" w:hAnsi="Times New Roman" w:cs="Times New Roman"/>
                <w:sz w:val="24"/>
                <w:szCs w:val="24"/>
              </w:rPr>
              <w:t>Ch. 10</w:t>
            </w:r>
          </w:p>
        </w:tc>
        <w:tc>
          <w:tcPr>
            <w:tcW w:w="2515" w:type="dxa"/>
            <w:vMerge w:val="restart"/>
            <w:vAlign w:val="center"/>
          </w:tcPr>
          <w:p w:rsidR="0059162A" w:rsidRPr="0089081C" w:rsidRDefault="0059162A">
            <w:pPr>
              <w:rPr>
                <w:rFonts w:ascii="Times New Roman" w:hAnsi="Times New Roman" w:cs="Times New Roman"/>
                <w:sz w:val="24"/>
                <w:szCs w:val="24"/>
              </w:rPr>
            </w:pPr>
          </w:p>
        </w:tc>
      </w:tr>
      <w:tr w:rsidR="0059162A" w:rsidRPr="0089081C" w:rsidTr="007B73ED">
        <w:tc>
          <w:tcPr>
            <w:tcW w:w="1255" w:type="dxa"/>
            <w:vAlign w:val="center"/>
          </w:tcPr>
          <w:p w:rsidR="0059162A" w:rsidRPr="0089081C" w:rsidRDefault="00CF2B1F">
            <w:pPr>
              <w:rPr>
                <w:rFonts w:ascii="Times New Roman" w:hAnsi="Times New Roman" w:cs="Times New Roman"/>
                <w:sz w:val="24"/>
                <w:szCs w:val="24"/>
              </w:rPr>
            </w:pPr>
            <w:r>
              <w:rPr>
                <w:rFonts w:ascii="Times New Roman" w:hAnsi="Times New Roman" w:cs="Times New Roman"/>
                <w:sz w:val="24"/>
                <w:szCs w:val="24"/>
              </w:rPr>
              <w:t>3/18</w:t>
            </w:r>
            <w:r w:rsidR="0059162A">
              <w:rPr>
                <w:rFonts w:ascii="Times New Roman" w:hAnsi="Times New Roman" w:cs="Times New Roman"/>
                <w:sz w:val="24"/>
                <w:szCs w:val="24"/>
              </w:rPr>
              <w:t>, W</w:t>
            </w:r>
          </w:p>
        </w:tc>
        <w:tc>
          <w:tcPr>
            <w:tcW w:w="4140" w:type="dxa"/>
            <w:vMerge/>
            <w:vAlign w:val="center"/>
          </w:tcPr>
          <w:p w:rsidR="0059162A" w:rsidRPr="0089081C" w:rsidRDefault="0059162A" w:rsidP="00DA07DB">
            <w:pPr>
              <w:jc w:val="center"/>
              <w:rPr>
                <w:rFonts w:ascii="Times New Roman" w:hAnsi="Times New Roman" w:cs="Times New Roman"/>
                <w:sz w:val="24"/>
                <w:szCs w:val="24"/>
              </w:rPr>
            </w:pPr>
          </w:p>
        </w:tc>
        <w:tc>
          <w:tcPr>
            <w:tcW w:w="1440" w:type="dxa"/>
            <w:vMerge/>
            <w:vAlign w:val="center"/>
          </w:tcPr>
          <w:p w:rsidR="0059162A" w:rsidRPr="0089081C" w:rsidRDefault="0059162A">
            <w:pPr>
              <w:rPr>
                <w:rFonts w:ascii="Times New Roman" w:hAnsi="Times New Roman" w:cs="Times New Roman"/>
                <w:sz w:val="24"/>
                <w:szCs w:val="24"/>
              </w:rPr>
            </w:pPr>
          </w:p>
        </w:tc>
        <w:tc>
          <w:tcPr>
            <w:tcW w:w="2515" w:type="dxa"/>
            <w:vMerge/>
            <w:vAlign w:val="center"/>
          </w:tcPr>
          <w:p w:rsidR="0059162A" w:rsidRPr="0089081C" w:rsidRDefault="0059162A">
            <w:pPr>
              <w:rPr>
                <w:rFonts w:ascii="Times New Roman" w:hAnsi="Times New Roman" w:cs="Times New Roman"/>
                <w:sz w:val="24"/>
                <w:szCs w:val="24"/>
              </w:rPr>
            </w:pPr>
          </w:p>
        </w:tc>
      </w:tr>
      <w:tr w:rsidR="0059162A" w:rsidRPr="0089081C" w:rsidTr="007B73ED">
        <w:tc>
          <w:tcPr>
            <w:tcW w:w="1255" w:type="dxa"/>
            <w:vAlign w:val="center"/>
          </w:tcPr>
          <w:p w:rsidR="0059162A" w:rsidRPr="0089081C" w:rsidRDefault="00CF2B1F">
            <w:pPr>
              <w:rPr>
                <w:rFonts w:ascii="Times New Roman" w:hAnsi="Times New Roman" w:cs="Times New Roman"/>
                <w:sz w:val="24"/>
                <w:szCs w:val="24"/>
              </w:rPr>
            </w:pPr>
            <w:r>
              <w:rPr>
                <w:rFonts w:ascii="Times New Roman" w:hAnsi="Times New Roman" w:cs="Times New Roman"/>
                <w:sz w:val="24"/>
                <w:szCs w:val="24"/>
              </w:rPr>
              <w:t>3/20</w:t>
            </w:r>
            <w:r w:rsidR="0059162A">
              <w:rPr>
                <w:rFonts w:ascii="Times New Roman" w:hAnsi="Times New Roman" w:cs="Times New Roman"/>
                <w:sz w:val="24"/>
                <w:szCs w:val="24"/>
              </w:rPr>
              <w:t>, F</w:t>
            </w:r>
          </w:p>
        </w:tc>
        <w:tc>
          <w:tcPr>
            <w:tcW w:w="4140" w:type="dxa"/>
            <w:vMerge w:val="restart"/>
            <w:vAlign w:val="center"/>
          </w:tcPr>
          <w:p w:rsidR="0059162A" w:rsidRPr="0089081C" w:rsidRDefault="0059162A" w:rsidP="00DA07DB">
            <w:pPr>
              <w:jc w:val="center"/>
              <w:rPr>
                <w:rFonts w:ascii="Times New Roman" w:hAnsi="Times New Roman" w:cs="Times New Roman"/>
                <w:sz w:val="24"/>
                <w:szCs w:val="24"/>
              </w:rPr>
            </w:pPr>
            <w:r>
              <w:rPr>
                <w:rFonts w:ascii="Times New Roman" w:hAnsi="Times New Roman" w:cs="Times New Roman"/>
                <w:sz w:val="24"/>
                <w:szCs w:val="24"/>
              </w:rPr>
              <w:t>Opioids</w:t>
            </w:r>
          </w:p>
        </w:tc>
        <w:tc>
          <w:tcPr>
            <w:tcW w:w="1440" w:type="dxa"/>
            <w:vMerge w:val="restart"/>
            <w:vAlign w:val="center"/>
          </w:tcPr>
          <w:p w:rsidR="0059162A" w:rsidRPr="0089081C" w:rsidRDefault="008505F1">
            <w:pPr>
              <w:rPr>
                <w:rFonts w:ascii="Times New Roman" w:hAnsi="Times New Roman" w:cs="Times New Roman"/>
                <w:sz w:val="24"/>
                <w:szCs w:val="24"/>
              </w:rPr>
            </w:pPr>
            <w:r>
              <w:rPr>
                <w:rFonts w:ascii="Times New Roman" w:hAnsi="Times New Roman" w:cs="Times New Roman"/>
                <w:sz w:val="24"/>
                <w:szCs w:val="24"/>
              </w:rPr>
              <w:t>Ch. 11</w:t>
            </w:r>
          </w:p>
        </w:tc>
        <w:tc>
          <w:tcPr>
            <w:tcW w:w="2515" w:type="dxa"/>
            <w:vMerge w:val="restart"/>
            <w:vAlign w:val="center"/>
          </w:tcPr>
          <w:p w:rsidR="0059162A" w:rsidRPr="0089081C" w:rsidRDefault="0059162A">
            <w:pPr>
              <w:rPr>
                <w:rFonts w:ascii="Times New Roman" w:hAnsi="Times New Roman" w:cs="Times New Roman"/>
                <w:sz w:val="24"/>
                <w:szCs w:val="24"/>
              </w:rPr>
            </w:pPr>
          </w:p>
        </w:tc>
      </w:tr>
      <w:tr w:rsidR="0059162A" w:rsidRPr="0089081C" w:rsidTr="007B73ED">
        <w:tc>
          <w:tcPr>
            <w:tcW w:w="1255" w:type="dxa"/>
            <w:vAlign w:val="center"/>
          </w:tcPr>
          <w:p w:rsidR="0059162A" w:rsidRPr="0089081C" w:rsidRDefault="00CF2B1F">
            <w:pPr>
              <w:rPr>
                <w:rFonts w:ascii="Times New Roman" w:hAnsi="Times New Roman" w:cs="Times New Roman"/>
                <w:sz w:val="24"/>
                <w:szCs w:val="24"/>
              </w:rPr>
            </w:pPr>
            <w:r>
              <w:rPr>
                <w:rFonts w:ascii="Times New Roman" w:hAnsi="Times New Roman" w:cs="Times New Roman"/>
                <w:sz w:val="24"/>
                <w:szCs w:val="24"/>
              </w:rPr>
              <w:t>3/23</w:t>
            </w:r>
            <w:r w:rsidR="0059162A">
              <w:rPr>
                <w:rFonts w:ascii="Times New Roman" w:hAnsi="Times New Roman" w:cs="Times New Roman"/>
                <w:sz w:val="24"/>
                <w:szCs w:val="24"/>
              </w:rPr>
              <w:t>, M</w:t>
            </w:r>
          </w:p>
        </w:tc>
        <w:tc>
          <w:tcPr>
            <w:tcW w:w="4140" w:type="dxa"/>
            <w:vMerge/>
            <w:vAlign w:val="center"/>
          </w:tcPr>
          <w:p w:rsidR="0059162A" w:rsidRPr="0089081C" w:rsidRDefault="0059162A" w:rsidP="00DA07DB">
            <w:pPr>
              <w:jc w:val="center"/>
              <w:rPr>
                <w:rFonts w:ascii="Times New Roman" w:hAnsi="Times New Roman" w:cs="Times New Roman"/>
                <w:sz w:val="24"/>
                <w:szCs w:val="24"/>
              </w:rPr>
            </w:pPr>
          </w:p>
        </w:tc>
        <w:tc>
          <w:tcPr>
            <w:tcW w:w="1440" w:type="dxa"/>
            <w:vMerge/>
            <w:vAlign w:val="center"/>
          </w:tcPr>
          <w:p w:rsidR="0059162A" w:rsidRPr="0089081C" w:rsidRDefault="0059162A">
            <w:pPr>
              <w:rPr>
                <w:rFonts w:ascii="Times New Roman" w:hAnsi="Times New Roman" w:cs="Times New Roman"/>
                <w:sz w:val="24"/>
                <w:szCs w:val="24"/>
              </w:rPr>
            </w:pPr>
          </w:p>
        </w:tc>
        <w:tc>
          <w:tcPr>
            <w:tcW w:w="2515" w:type="dxa"/>
            <w:vMerge/>
            <w:vAlign w:val="center"/>
          </w:tcPr>
          <w:p w:rsidR="0059162A" w:rsidRPr="0089081C" w:rsidRDefault="0059162A">
            <w:pPr>
              <w:rPr>
                <w:rFonts w:ascii="Times New Roman" w:hAnsi="Times New Roman" w:cs="Times New Roman"/>
                <w:sz w:val="24"/>
                <w:szCs w:val="24"/>
              </w:rPr>
            </w:pPr>
          </w:p>
        </w:tc>
      </w:tr>
      <w:tr w:rsidR="0059162A" w:rsidRPr="0089081C" w:rsidTr="007B73ED">
        <w:tc>
          <w:tcPr>
            <w:tcW w:w="1255" w:type="dxa"/>
            <w:vAlign w:val="center"/>
          </w:tcPr>
          <w:p w:rsidR="0059162A" w:rsidRPr="0089081C" w:rsidRDefault="00CF2B1F">
            <w:pPr>
              <w:rPr>
                <w:rFonts w:ascii="Times New Roman" w:hAnsi="Times New Roman" w:cs="Times New Roman"/>
                <w:sz w:val="24"/>
                <w:szCs w:val="24"/>
              </w:rPr>
            </w:pPr>
            <w:r>
              <w:rPr>
                <w:rFonts w:ascii="Times New Roman" w:hAnsi="Times New Roman" w:cs="Times New Roman"/>
                <w:sz w:val="24"/>
                <w:szCs w:val="24"/>
              </w:rPr>
              <w:lastRenderedPageBreak/>
              <w:t>3/25</w:t>
            </w:r>
            <w:r w:rsidR="0059162A">
              <w:rPr>
                <w:rFonts w:ascii="Times New Roman" w:hAnsi="Times New Roman" w:cs="Times New Roman"/>
                <w:sz w:val="24"/>
                <w:szCs w:val="24"/>
              </w:rPr>
              <w:t>, W</w:t>
            </w:r>
          </w:p>
        </w:tc>
        <w:tc>
          <w:tcPr>
            <w:tcW w:w="4140" w:type="dxa"/>
            <w:vMerge w:val="restart"/>
            <w:vAlign w:val="center"/>
          </w:tcPr>
          <w:p w:rsidR="0059162A" w:rsidRPr="0089081C" w:rsidRDefault="0059162A" w:rsidP="00DA07DB">
            <w:pPr>
              <w:jc w:val="center"/>
              <w:rPr>
                <w:rFonts w:ascii="Times New Roman" w:hAnsi="Times New Roman" w:cs="Times New Roman"/>
                <w:sz w:val="24"/>
                <w:szCs w:val="24"/>
              </w:rPr>
            </w:pPr>
            <w:r>
              <w:rPr>
                <w:rFonts w:ascii="Times New Roman" w:hAnsi="Times New Roman" w:cs="Times New Roman"/>
                <w:sz w:val="24"/>
                <w:szCs w:val="24"/>
              </w:rPr>
              <w:t>Hallucinogens and dissociatives: LSD, MDMA, PCP, ketamine</w:t>
            </w:r>
          </w:p>
        </w:tc>
        <w:tc>
          <w:tcPr>
            <w:tcW w:w="1440" w:type="dxa"/>
            <w:vMerge w:val="restart"/>
            <w:vAlign w:val="center"/>
          </w:tcPr>
          <w:p w:rsidR="0059162A" w:rsidRPr="0089081C" w:rsidRDefault="008505F1">
            <w:pPr>
              <w:rPr>
                <w:rFonts w:ascii="Times New Roman" w:hAnsi="Times New Roman" w:cs="Times New Roman"/>
                <w:sz w:val="24"/>
                <w:szCs w:val="24"/>
              </w:rPr>
            </w:pPr>
            <w:r>
              <w:rPr>
                <w:rFonts w:ascii="Times New Roman" w:hAnsi="Times New Roman" w:cs="Times New Roman"/>
                <w:sz w:val="24"/>
                <w:szCs w:val="24"/>
              </w:rPr>
              <w:t>Ch. 15</w:t>
            </w:r>
          </w:p>
        </w:tc>
        <w:tc>
          <w:tcPr>
            <w:tcW w:w="2515" w:type="dxa"/>
            <w:vMerge w:val="restart"/>
            <w:vAlign w:val="center"/>
          </w:tcPr>
          <w:p w:rsidR="0059162A" w:rsidRPr="0089081C" w:rsidRDefault="00714DE4">
            <w:pPr>
              <w:rPr>
                <w:rFonts w:ascii="Times New Roman" w:hAnsi="Times New Roman" w:cs="Times New Roman"/>
                <w:sz w:val="24"/>
                <w:szCs w:val="24"/>
              </w:rPr>
            </w:pPr>
            <w:r>
              <w:rPr>
                <w:rFonts w:ascii="Times New Roman" w:hAnsi="Times New Roman" w:cs="Times New Roman"/>
                <w:sz w:val="24"/>
                <w:szCs w:val="24"/>
              </w:rPr>
              <w:t>Quiz 4 due 3/25</w:t>
            </w:r>
          </w:p>
        </w:tc>
      </w:tr>
      <w:tr w:rsidR="0059162A" w:rsidRPr="0089081C" w:rsidTr="007B73ED">
        <w:tc>
          <w:tcPr>
            <w:tcW w:w="1255" w:type="dxa"/>
            <w:vAlign w:val="center"/>
          </w:tcPr>
          <w:p w:rsidR="0059162A" w:rsidRPr="0089081C" w:rsidRDefault="00CF2B1F">
            <w:pPr>
              <w:rPr>
                <w:rFonts w:ascii="Times New Roman" w:hAnsi="Times New Roman" w:cs="Times New Roman"/>
                <w:sz w:val="24"/>
                <w:szCs w:val="24"/>
              </w:rPr>
            </w:pPr>
            <w:r>
              <w:rPr>
                <w:rFonts w:ascii="Times New Roman" w:hAnsi="Times New Roman" w:cs="Times New Roman"/>
                <w:sz w:val="24"/>
                <w:szCs w:val="24"/>
              </w:rPr>
              <w:t>3/27</w:t>
            </w:r>
            <w:r w:rsidR="0059162A">
              <w:rPr>
                <w:rFonts w:ascii="Times New Roman" w:hAnsi="Times New Roman" w:cs="Times New Roman"/>
                <w:sz w:val="24"/>
                <w:szCs w:val="24"/>
              </w:rPr>
              <w:t>, F</w:t>
            </w:r>
          </w:p>
        </w:tc>
        <w:tc>
          <w:tcPr>
            <w:tcW w:w="4140" w:type="dxa"/>
            <w:vMerge/>
            <w:vAlign w:val="center"/>
          </w:tcPr>
          <w:p w:rsidR="0059162A" w:rsidRPr="0089081C" w:rsidRDefault="0059162A" w:rsidP="00DA07DB">
            <w:pPr>
              <w:jc w:val="center"/>
              <w:rPr>
                <w:rFonts w:ascii="Times New Roman" w:hAnsi="Times New Roman" w:cs="Times New Roman"/>
                <w:sz w:val="24"/>
                <w:szCs w:val="24"/>
              </w:rPr>
            </w:pPr>
          </w:p>
        </w:tc>
        <w:tc>
          <w:tcPr>
            <w:tcW w:w="1440" w:type="dxa"/>
            <w:vMerge/>
            <w:vAlign w:val="center"/>
          </w:tcPr>
          <w:p w:rsidR="0059162A" w:rsidRPr="0089081C" w:rsidRDefault="0059162A">
            <w:pPr>
              <w:rPr>
                <w:rFonts w:ascii="Times New Roman" w:hAnsi="Times New Roman" w:cs="Times New Roman"/>
                <w:sz w:val="24"/>
                <w:szCs w:val="24"/>
              </w:rPr>
            </w:pPr>
          </w:p>
        </w:tc>
        <w:tc>
          <w:tcPr>
            <w:tcW w:w="2515" w:type="dxa"/>
            <w:vMerge/>
            <w:vAlign w:val="center"/>
          </w:tcPr>
          <w:p w:rsidR="0059162A" w:rsidRPr="0089081C" w:rsidRDefault="0059162A">
            <w:pPr>
              <w:rPr>
                <w:rFonts w:ascii="Times New Roman" w:hAnsi="Times New Roman" w:cs="Times New Roman"/>
                <w:sz w:val="24"/>
                <w:szCs w:val="24"/>
              </w:rPr>
            </w:pPr>
          </w:p>
        </w:tc>
      </w:tr>
      <w:tr w:rsidR="0059162A" w:rsidRPr="0089081C" w:rsidTr="007B73ED">
        <w:tc>
          <w:tcPr>
            <w:tcW w:w="1255" w:type="dxa"/>
            <w:vAlign w:val="center"/>
          </w:tcPr>
          <w:p w:rsidR="0059162A" w:rsidRPr="0089081C" w:rsidRDefault="00CF2B1F">
            <w:pPr>
              <w:rPr>
                <w:rFonts w:ascii="Times New Roman" w:hAnsi="Times New Roman" w:cs="Times New Roman"/>
                <w:sz w:val="24"/>
                <w:szCs w:val="24"/>
              </w:rPr>
            </w:pPr>
            <w:r>
              <w:rPr>
                <w:rFonts w:ascii="Times New Roman" w:hAnsi="Times New Roman" w:cs="Times New Roman"/>
                <w:sz w:val="24"/>
                <w:szCs w:val="24"/>
              </w:rPr>
              <w:t>3/30</w:t>
            </w:r>
            <w:r w:rsidR="0059162A">
              <w:rPr>
                <w:rFonts w:ascii="Times New Roman" w:hAnsi="Times New Roman" w:cs="Times New Roman"/>
                <w:sz w:val="24"/>
                <w:szCs w:val="24"/>
              </w:rPr>
              <w:t>, M</w:t>
            </w:r>
          </w:p>
        </w:tc>
        <w:tc>
          <w:tcPr>
            <w:tcW w:w="4140" w:type="dxa"/>
            <w:vMerge w:val="restart"/>
            <w:vAlign w:val="center"/>
          </w:tcPr>
          <w:p w:rsidR="0059162A" w:rsidRPr="0089081C" w:rsidRDefault="0059162A" w:rsidP="00DA07DB">
            <w:pPr>
              <w:jc w:val="center"/>
              <w:rPr>
                <w:rFonts w:ascii="Times New Roman" w:hAnsi="Times New Roman" w:cs="Times New Roman"/>
                <w:sz w:val="24"/>
                <w:szCs w:val="24"/>
              </w:rPr>
            </w:pPr>
            <w:r>
              <w:rPr>
                <w:rFonts w:ascii="Times New Roman" w:hAnsi="Times New Roman" w:cs="Times New Roman"/>
                <w:sz w:val="24"/>
                <w:szCs w:val="24"/>
              </w:rPr>
              <w:t>Schizophrenia and antipsychotic drugs</w:t>
            </w:r>
          </w:p>
        </w:tc>
        <w:tc>
          <w:tcPr>
            <w:tcW w:w="1440" w:type="dxa"/>
            <w:vMerge w:val="restart"/>
            <w:vAlign w:val="center"/>
          </w:tcPr>
          <w:p w:rsidR="0059162A" w:rsidRPr="0089081C" w:rsidRDefault="008505F1">
            <w:pPr>
              <w:rPr>
                <w:rFonts w:ascii="Times New Roman" w:hAnsi="Times New Roman" w:cs="Times New Roman"/>
                <w:sz w:val="24"/>
                <w:szCs w:val="24"/>
              </w:rPr>
            </w:pPr>
            <w:r>
              <w:rPr>
                <w:rFonts w:ascii="Times New Roman" w:hAnsi="Times New Roman" w:cs="Times New Roman"/>
                <w:sz w:val="24"/>
                <w:szCs w:val="24"/>
              </w:rPr>
              <w:t>Ch. 19</w:t>
            </w:r>
          </w:p>
        </w:tc>
        <w:tc>
          <w:tcPr>
            <w:tcW w:w="2515" w:type="dxa"/>
            <w:vMerge w:val="restart"/>
            <w:vAlign w:val="center"/>
          </w:tcPr>
          <w:p w:rsidR="0059162A" w:rsidRPr="0089081C" w:rsidRDefault="0059162A">
            <w:pPr>
              <w:rPr>
                <w:rFonts w:ascii="Times New Roman" w:hAnsi="Times New Roman" w:cs="Times New Roman"/>
                <w:sz w:val="24"/>
                <w:szCs w:val="24"/>
              </w:rPr>
            </w:pPr>
          </w:p>
        </w:tc>
      </w:tr>
      <w:tr w:rsidR="0059162A" w:rsidRPr="0089081C" w:rsidTr="007B73ED">
        <w:tc>
          <w:tcPr>
            <w:tcW w:w="1255" w:type="dxa"/>
            <w:vAlign w:val="center"/>
          </w:tcPr>
          <w:p w:rsidR="0059162A" w:rsidRPr="0089081C" w:rsidRDefault="00CF2B1F">
            <w:pPr>
              <w:rPr>
                <w:rFonts w:ascii="Times New Roman" w:hAnsi="Times New Roman" w:cs="Times New Roman"/>
                <w:sz w:val="24"/>
                <w:szCs w:val="24"/>
              </w:rPr>
            </w:pPr>
            <w:r>
              <w:rPr>
                <w:rFonts w:ascii="Times New Roman" w:hAnsi="Times New Roman" w:cs="Times New Roman"/>
                <w:sz w:val="24"/>
                <w:szCs w:val="24"/>
              </w:rPr>
              <w:t>4/1</w:t>
            </w:r>
            <w:r w:rsidR="0059162A">
              <w:rPr>
                <w:rFonts w:ascii="Times New Roman" w:hAnsi="Times New Roman" w:cs="Times New Roman"/>
                <w:sz w:val="24"/>
                <w:szCs w:val="24"/>
              </w:rPr>
              <w:t>, W</w:t>
            </w:r>
          </w:p>
        </w:tc>
        <w:tc>
          <w:tcPr>
            <w:tcW w:w="4140" w:type="dxa"/>
            <w:vMerge/>
            <w:vAlign w:val="center"/>
          </w:tcPr>
          <w:p w:rsidR="0059162A" w:rsidRPr="0089081C" w:rsidRDefault="0059162A" w:rsidP="00DA07DB">
            <w:pPr>
              <w:jc w:val="center"/>
              <w:rPr>
                <w:rFonts w:ascii="Times New Roman" w:hAnsi="Times New Roman" w:cs="Times New Roman"/>
                <w:sz w:val="24"/>
                <w:szCs w:val="24"/>
              </w:rPr>
            </w:pPr>
          </w:p>
        </w:tc>
        <w:tc>
          <w:tcPr>
            <w:tcW w:w="1440" w:type="dxa"/>
            <w:vMerge/>
            <w:vAlign w:val="center"/>
          </w:tcPr>
          <w:p w:rsidR="0059162A" w:rsidRPr="0089081C" w:rsidRDefault="0059162A">
            <w:pPr>
              <w:rPr>
                <w:rFonts w:ascii="Times New Roman" w:hAnsi="Times New Roman" w:cs="Times New Roman"/>
                <w:sz w:val="24"/>
                <w:szCs w:val="24"/>
              </w:rPr>
            </w:pPr>
          </w:p>
        </w:tc>
        <w:tc>
          <w:tcPr>
            <w:tcW w:w="2515" w:type="dxa"/>
            <w:vMerge/>
            <w:vAlign w:val="center"/>
          </w:tcPr>
          <w:p w:rsidR="0059162A" w:rsidRPr="0089081C" w:rsidRDefault="0059162A">
            <w:pPr>
              <w:rPr>
                <w:rFonts w:ascii="Times New Roman" w:hAnsi="Times New Roman" w:cs="Times New Roman"/>
                <w:sz w:val="24"/>
                <w:szCs w:val="24"/>
              </w:rPr>
            </w:pPr>
          </w:p>
        </w:tc>
      </w:tr>
      <w:tr w:rsidR="0059162A" w:rsidRPr="0089081C" w:rsidTr="007B73ED">
        <w:tc>
          <w:tcPr>
            <w:tcW w:w="1255" w:type="dxa"/>
            <w:vAlign w:val="center"/>
          </w:tcPr>
          <w:p w:rsidR="0059162A" w:rsidRPr="0089081C" w:rsidRDefault="00CF2B1F">
            <w:pPr>
              <w:rPr>
                <w:rFonts w:ascii="Times New Roman" w:hAnsi="Times New Roman" w:cs="Times New Roman"/>
                <w:sz w:val="24"/>
                <w:szCs w:val="24"/>
              </w:rPr>
            </w:pPr>
            <w:r>
              <w:rPr>
                <w:rFonts w:ascii="Times New Roman" w:hAnsi="Times New Roman" w:cs="Times New Roman"/>
                <w:sz w:val="24"/>
                <w:szCs w:val="24"/>
              </w:rPr>
              <w:t>4/3</w:t>
            </w:r>
            <w:r w:rsidR="0059162A">
              <w:rPr>
                <w:rFonts w:ascii="Times New Roman" w:hAnsi="Times New Roman" w:cs="Times New Roman"/>
                <w:sz w:val="24"/>
                <w:szCs w:val="24"/>
              </w:rPr>
              <w:t>, F</w:t>
            </w:r>
          </w:p>
        </w:tc>
        <w:tc>
          <w:tcPr>
            <w:tcW w:w="4140" w:type="dxa"/>
            <w:vMerge w:val="restart"/>
            <w:vAlign w:val="center"/>
          </w:tcPr>
          <w:p w:rsidR="0059162A" w:rsidRPr="0089081C" w:rsidRDefault="0059162A" w:rsidP="00DA07DB">
            <w:pPr>
              <w:jc w:val="center"/>
              <w:rPr>
                <w:rFonts w:ascii="Times New Roman" w:hAnsi="Times New Roman" w:cs="Times New Roman"/>
                <w:sz w:val="24"/>
                <w:szCs w:val="24"/>
              </w:rPr>
            </w:pPr>
            <w:r>
              <w:rPr>
                <w:rFonts w:ascii="Times New Roman" w:hAnsi="Times New Roman" w:cs="Times New Roman"/>
                <w:sz w:val="24"/>
                <w:szCs w:val="24"/>
              </w:rPr>
              <w:t>Mood disorders: antidepressants and mood stabilizers</w:t>
            </w:r>
          </w:p>
        </w:tc>
        <w:tc>
          <w:tcPr>
            <w:tcW w:w="1440" w:type="dxa"/>
            <w:vMerge w:val="restart"/>
            <w:vAlign w:val="center"/>
          </w:tcPr>
          <w:p w:rsidR="0059162A" w:rsidRPr="0089081C" w:rsidRDefault="008505F1">
            <w:pPr>
              <w:rPr>
                <w:rFonts w:ascii="Times New Roman" w:hAnsi="Times New Roman" w:cs="Times New Roman"/>
                <w:sz w:val="24"/>
                <w:szCs w:val="24"/>
              </w:rPr>
            </w:pPr>
            <w:r>
              <w:rPr>
                <w:rFonts w:ascii="Times New Roman" w:hAnsi="Times New Roman" w:cs="Times New Roman"/>
                <w:sz w:val="24"/>
                <w:szCs w:val="24"/>
              </w:rPr>
              <w:t>Ch. 18</w:t>
            </w:r>
          </w:p>
        </w:tc>
        <w:tc>
          <w:tcPr>
            <w:tcW w:w="2515" w:type="dxa"/>
            <w:vMerge w:val="restart"/>
            <w:vAlign w:val="center"/>
          </w:tcPr>
          <w:p w:rsidR="0059162A" w:rsidRPr="0089081C" w:rsidRDefault="00065AC8">
            <w:pPr>
              <w:rPr>
                <w:rFonts w:ascii="Times New Roman" w:hAnsi="Times New Roman" w:cs="Times New Roman"/>
                <w:sz w:val="24"/>
                <w:szCs w:val="24"/>
              </w:rPr>
            </w:pPr>
            <w:r>
              <w:rPr>
                <w:rFonts w:ascii="Times New Roman" w:hAnsi="Times New Roman" w:cs="Times New Roman"/>
                <w:sz w:val="24"/>
                <w:szCs w:val="24"/>
              </w:rPr>
              <w:t>Writing assignment</w:t>
            </w:r>
            <w:r w:rsidR="00714DE4">
              <w:rPr>
                <w:rFonts w:ascii="Times New Roman" w:hAnsi="Times New Roman" w:cs="Times New Roman"/>
                <w:sz w:val="24"/>
                <w:szCs w:val="24"/>
              </w:rPr>
              <w:t xml:space="preserve"> due 4/3</w:t>
            </w:r>
          </w:p>
        </w:tc>
      </w:tr>
      <w:tr w:rsidR="0059162A" w:rsidRPr="0089081C" w:rsidTr="007B73ED">
        <w:tc>
          <w:tcPr>
            <w:tcW w:w="1255" w:type="dxa"/>
            <w:vAlign w:val="center"/>
          </w:tcPr>
          <w:p w:rsidR="0059162A" w:rsidRPr="0089081C" w:rsidRDefault="00CF2B1F">
            <w:pPr>
              <w:rPr>
                <w:rFonts w:ascii="Times New Roman" w:hAnsi="Times New Roman" w:cs="Times New Roman"/>
                <w:sz w:val="24"/>
                <w:szCs w:val="24"/>
              </w:rPr>
            </w:pPr>
            <w:r>
              <w:rPr>
                <w:rFonts w:ascii="Times New Roman" w:hAnsi="Times New Roman" w:cs="Times New Roman"/>
                <w:sz w:val="24"/>
                <w:szCs w:val="24"/>
              </w:rPr>
              <w:t>4/6</w:t>
            </w:r>
            <w:r w:rsidR="0059162A">
              <w:rPr>
                <w:rFonts w:ascii="Times New Roman" w:hAnsi="Times New Roman" w:cs="Times New Roman"/>
                <w:sz w:val="24"/>
                <w:szCs w:val="24"/>
              </w:rPr>
              <w:t>, M</w:t>
            </w:r>
          </w:p>
        </w:tc>
        <w:tc>
          <w:tcPr>
            <w:tcW w:w="4140" w:type="dxa"/>
            <w:vMerge/>
            <w:vAlign w:val="center"/>
          </w:tcPr>
          <w:p w:rsidR="0059162A" w:rsidRPr="0089081C" w:rsidRDefault="0059162A" w:rsidP="00DA07DB">
            <w:pPr>
              <w:jc w:val="center"/>
              <w:rPr>
                <w:rFonts w:ascii="Times New Roman" w:hAnsi="Times New Roman" w:cs="Times New Roman"/>
                <w:sz w:val="24"/>
                <w:szCs w:val="24"/>
              </w:rPr>
            </w:pPr>
          </w:p>
        </w:tc>
        <w:tc>
          <w:tcPr>
            <w:tcW w:w="1440" w:type="dxa"/>
            <w:vMerge/>
            <w:vAlign w:val="center"/>
          </w:tcPr>
          <w:p w:rsidR="0059162A" w:rsidRPr="0089081C" w:rsidRDefault="0059162A">
            <w:pPr>
              <w:rPr>
                <w:rFonts w:ascii="Times New Roman" w:hAnsi="Times New Roman" w:cs="Times New Roman"/>
                <w:sz w:val="24"/>
                <w:szCs w:val="24"/>
              </w:rPr>
            </w:pPr>
          </w:p>
        </w:tc>
        <w:tc>
          <w:tcPr>
            <w:tcW w:w="2515" w:type="dxa"/>
            <w:vMerge/>
            <w:vAlign w:val="center"/>
          </w:tcPr>
          <w:p w:rsidR="0059162A" w:rsidRPr="0089081C" w:rsidRDefault="0059162A">
            <w:pPr>
              <w:rPr>
                <w:rFonts w:ascii="Times New Roman" w:hAnsi="Times New Roman" w:cs="Times New Roman"/>
                <w:sz w:val="24"/>
                <w:szCs w:val="24"/>
              </w:rPr>
            </w:pPr>
          </w:p>
        </w:tc>
      </w:tr>
      <w:tr w:rsidR="0059162A" w:rsidRPr="0089081C" w:rsidTr="007B73ED">
        <w:tc>
          <w:tcPr>
            <w:tcW w:w="1255" w:type="dxa"/>
            <w:vAlign w:val="center"/>
          </w:tcPr>
          <w:p w:rsidR="0059162A" w:rsidRPr="0089081C" w:rsidRDefault="00CF2B1F">
            <w:pPr>
              <w:rPr>
                <w:rFonts w:ascii="Times New Roman" w:hAnsi="Times New Roman" w:cs="Times New Roman"/>
                <w:sz w:val="24"/>
                <w:szCs w:val="24"/>
              </w:rPr>
            </w:pPr>
            <w:r>
              <w:rPr>
                <w:rFonts w:ascii="Times New Roman" w:hAnsi="Times New Roman" w:cs="Times New Roman"/>
                <w:sz w:val="24"/>
                <w:szCs w:val="24"/>
              </w:rPr>
              <w:t>4/8</w:t>
            </w:r>
            <w:r w:rsidR="0059162A">
              <w:rPr>
                <w:rFonts w:ascii="Times New Roman" w:hAnsi="Times New Roman" w:cs="Times New Roman"/>
                <w:sz w:val="24"/>
                <w:szCs w:val="24"/>
              </w:rPr>
              <w:t>, W</w:t>
            </w:r>
          </w:p>
        </w:tc>
        <w:tc>
          <w:tcPr>
            <w:tcW w:w="4140" w:type="dxa"/>
            <w:vMerge w:val="restart"/>
            <w:vAlign w:val="center"/>
          </w:tcPr>
          <w:p w:rsidR="0059162A" w:rsidRPr="0089081C" w:rsidRDefault="0059162A" w:rsidP="00DA07DB">
            <w:pPr>
              <w:jc w:val="center"/>
              <w:rPr>
                <w:rFonts w:ascii="Times New Roman" w:hAnsi="Times New Roman" w:cs="Times New Roman"/>
                <w:sz w:val="24"/>
                <w:szCs w:val="24"/>
              </w:rPr>
            </w:pPr>
            <w:r>
              <w:rPr>
                <w:rFonts w:ascii="Times New Roman" w:hAnsi="Times New Roman" w:cs="Times New Roman"/>
                <w:sz w:val="24"/>
                <w:szCs w:val="24"/>
              </w:rPr>
              <w:t>Anxiety disorders: sedative-hypnotic and anxiolytic drugs</w:t>
            </w:r>
          </w:p>
        </w:tc>
        <w:tc>
          <w:tcPr>
            <w:tcW w:w="1440" w:type="dxa"/>
            <w:vMerge w:val="restart"/>
            <w:vAlign w:val="center"/>
          </w:tcPr>
          <w:p w:rsidR="0059162A" w:rsidRPr="0089081C" w:rsidRDefault="008505F1">
            <w:pPr>
              <w:rPr>
                <w:rFonts w:ascii="Times New Roman" w:hAnsi="Times New Roman" w:cs="Times New Roman"/>
                <w:sz w:val="24"/>
                <w:szCs w:val="24"/>
              </w:rPr>
            </w:pPr>
            <w:r>
              <w:rPr>
                <w:rFonts w:ascii="Times New Roman" w:hAnsi="Times New Roman" w:cs="Times New Roman"/>
                <w:sz w:val="24"/>
                <w:szCs w:val="24"/>
              </w:rPr>
              <w:t>Ch. 17</w:t>
            </w:r>
          </w:p>
        </w:tc>
        <w:tc>
          <w:tcPr>
            <w:tcW w:w="2515" w:type="dxa"/>
            <w:vMerge w:val="restart"/>
            <w:vAlign w:val="center"/>
          </w:tcPr>
          <w:p w:rsidR="0059162A" w:rsidRPr="0089081C" w:rsidRDefault="00714DE4">
            <w:pPr>
              <w:rPr>
                <w:rFonts w:ascii="Times New Roman" w:hAnsi="Times New Roman" w:cs="Times New Roman"/>
                <w:sz w:val="24"/>
                <w:szCs w:val="24"/>
              </w:rPr>
            </w:pPr>
            <w:r>
              <w:rPr>
                <w:rFonts w:ascii="Times New Roman" w:hAnsi="Times New Roman" w:cs="Times New Roman"/>
                <w:sz w:val="24"/>
                <w:szCs w:val="24"/>
              </w:rPr>
              <w:t>Quiz 5 due 4/8</w:t>
            </w:r>
          </w:p>
        </w:tc>
      </w:tr>
      <w:tr w:rsidR="0059162A" w:rsidRPr="0089081C" w:rsidTr="007B73ED">
        <w:tc>
          <w:tcPr>
            <w:tcW w:w="1255" w:type="dxa"/>
            <w:vAlign w:val="center"/>
          </w:tcPr>
          <w:p w:rsidR="0059162A" w:rsidRPr="0089081C" w:rsidRDefault="00CF2B1F">
            <w:pPr>
              <w:rPr>
                <w:rFonts w:ascii="Times New Roman" w:hAnsi="Times New Roman" w:cs="Times New Roman"/>
                <w:sz w:val="24"/>
                <w:szCs w:val="24"/>
              </w:rPr>
            </w:pPr>
            <w:r>
              <w:rPr>
                <w:rFonts w:ascii="Times New Roman" w:hAnsi="Times New Roman" w:cs="Times New Roman"/>
                <w:sz w:val="24"/>
                <w:szCs w:val="24"/>
              </w:rPr>
              <w:t>4/10</w:t>
            </w:r>
            <w:r w:rsidR="0059162A">
              <w:rPr>
                <w:rFonts w:ascii="Times New Roman" w:hAnsi="Times New Roman" w:cs="Times New Roman"/>
                <w:sz w:val="24"/>
                <w:szCs w:val="24"/>
              </w:rPr>
              <w:t>, F</w:t>
            </w:r>
          </w:p>
        </w:tc>
        <w:tc>
          <w:tcPr>
            <w:tcW w:w="4140" w:type="dxa"/>
            <w:vMerge/>
            <w:vAlign w:val="center"/>
          </w:tcPr>
          <w:p w:rsidR="0059162A" w:rsidRPr="0089081C" w:rsidRDefault="0059162A" w:rsidP="00DA07DB">
            <w:pPr>
              <w:jc w:val="center"/>
              <w:rPr>
                <w:rFonts w:ascii="Times New Roman" w:hAnsi="Times New Roman" w:cs="Times New Roman"/>
                <w:sz w:val="24"/>
                <w:szCs w:val="24"/>
              </w:rPr>
            </w:pPr>
          </w:p>
        </w:tc>
        <w:tc>
          <w:tcPr>
            <w:tcW w:w="1440" w:type="dxa"/>
            <w:vMerge/>
            <w:vAlign w:val="center"/>
          </w:tcPr>
          <w:p w:rsidR="0059162A" w:rsidRPr="0089081C" w:rsidRDefault="0059162A">
            <w:pPr>
              <w:rPr>
                <w:rFonts w:ascii="Times New Roman" w:hAnsi="Times New Roman" w:cs="Times New Roman"/>
                <w:sz w:val="24"/>
                <w:szCs w:val="24"/>
              </w:rPr>
            </w:pPr>
          </w:p>
        </w:tc>
        <w:tc>
          <w:tcPr>
            <w:tcW w:w="2515" w:type="dxa"/>
            <w:vMerge/>
            <w:vAlign w:val="center"/>
          </w:tcPr>
          <w:p w:rsidR="0059162A" w:rsidRPr="0089081C" w:rsidRDefault="0059162A">
            <w:pPr>
              <w:rPr>
                <w:rFonts w:ascii="Times New Roman" w:hAnsi="Times New Roman" w:cs="Times New Roman"/>
                <w:sz w:val="24"/>
                <w:szCs w:val="24"/>
              </w:rPr>
            </w:pPr>
          </w:p>
        </w:tc>
      </w:tr>
      <w:tr w:rsidR="0089081C" w:rsidRPr="0089081C" w:rsidTr="007B73ED">
        <w:tc>
          <w:tcPr>
            <w:tcW w:w="1255" w:type="dxa"/>
            <w:vAlign w:val="center"/>
          </w:tcPr>
          <w:p w:rsidR="0089081C" w:rsidRPr="0089081C" w:rsidRDefault="00CF2B1F">
            <w:pPr>
              <w:rPr>
                <w:rFonts w:ascii="Times New Roman" w:hAnsi="Times New Roman" w:cs="Times New Roman"/>
                <w:sz w:val="24"/>
                <w:szCs w:val="24"/>
              </w:rPr>
            </w:pPr>
            <w:r>
              <w:rPr>
                <w:rFonts w:ascii="Times New Roman" w:hAnsi="Times New Roman" w:cs="Times New Roman"/>
                <w:sz w:val="24"/>
                <w:szCs w:val="24"/>
              </w:rPr>
              <w:t>4/13</w:t>
            </w:r>
            <w:r w:rsidR="00DD1EB4">
              <w:rPr>
                <w:rFonts w:ascii="Times New Roman" w:hAnsi="Times New Roman" w:cs="Times New Roman"/>
                <w:sz w:val="24"/>
                <w:szCs w:val="24"/>
              </w:rPr>
              <w:t>, M</w:t>
            </w:r>
          </w:p>
        </w:tc>
        <w:tc>
          <w:tcPr>
            <w:tcW w:w="4140" w:type="dxa"/>
            <w:vAlign w:val="center"/>
          </w:tcPr>
          <w:p w:rsidR="0089081C" w:rsidRPr="0089081C" w:rsidRDefault="0059162A" w:rsidP="00DA07DB">
            <w:pPr>
              <w:jc w:val="center"/>
              <w:rPr>
                <w:rFonts w:ascii="Times New Roman" w:hAnsi="Times New Roman" w:cs="Times New Roman"/>
                <w:sz w:val="24"/>
                <w:szCs w:val="24"/>
              </w:rPr>
            </w:pPr>
            <w:r>
              <w:rPr>
                <w:rFonts w:ascii="Times New Roman" w:hAnsi="Times New Roman" w:cs="Times New Roman"/>
                <w:sz w:val="24"/>
                <w:szCs w:val="24"/>
              </w:rPr>
              <w:t>Wrap-up and review of Unit 3</w:t>
            </w:r>
          </w:p>
        </w:tc>
        <w:tc>
          <w:tcPr>
            <w:tcW w:w="1440" w:type="dxa"/>
            <w:vAlign w:val="center"/>
          </w:tcPr>
          <w:p w:rsidR="0089081C" w:rsidRPr="0089081C" w:rsidRDefault="0089081C">
            <w:pPr>
              <w:rPr>
                <w:rFonts w:ascii="Times New Roman" w:hAnsi="Times New Roman" w:cs="Times New Roman"/>
                <w:sz w:val="24"/>
                <w:szCs w:val="24"/>
              </w:rPr>
            </w:pPr>
          </w:p>
        </w:tc>
        <w:tc>
          <w:tcPr>
            <w:tcW w:w="2515" w:type="dxa"/>
            <w:vAlign w:val="center"/>
          </w:tcPr>
          <w:p w:rsidR="0089081C" w:rsidRPr="0089081C" w:rsidRDefault="0089081C">
            <w:pPr>
              <w:rPr>
                <w:rFonts w:ascii="Times New Roman" w:hAnsi="Times New Roman" w:cs="Times New Roman"/>
                <w:sz w:val="24"/>
                <w:szCs w:val="24"/>
              </w:rPr>
            </w:pPr>
          </w:p>
        </w:tc>
      </w:tr>
      <w:tr w:rsidR="0089081C" w:rsidRPr="0089081C" w:rsidTr="007B73ED">
        <w:tc>
          <w:tcPr>
            <w:tcW w:w="1255" w:type="dxa"/>
            <w:vAlign w:val="center"/>
          </w:tcPr>
          <w:p w:rsidR="0089081C" w:rsidRPr="0089081C" w:rsidRDefault="00CF2B1F">
            <w:pPr>
              <w:rPr>
                <w:rFonts w:ascii="Times New Roman" w:hAnsi="Times New Roman" w:cs="Times New Roman"/>
                <w:sz w:val="24"/>
                <w:szCs w:val="24"/>
              </w:rPr>
            </w:pPr>
            <w:r>
              <w:rPr>
                <w:rFonts w:ascii="Times New Roman" w:hAnsi="Times New Roman" w:cs="Times New Roman"/>
                <w:sz w:val="24"/>
                <w:szCs w:val="24"/>
              </w:rPr>
              <w:t>4/15</w:t>
            </w:r>
            <w:r w:rsidR="00DD1EB4">
              <w:rPr>
                <w:rFonts w:ascii="Times New Roman" w:hAnsi="Times New Roman" w:cs="Times New Roman"/>
                <w:sz w:val="24"/>
                <w:szCs w:val="24"/>
              </w:rPr>
              <w:t>, W</w:t>
            </w:r>
          </w:p>
        </w:tc>
        <w:tc>
          <w:tcPr>
            <w:tcW w:w="4140" w:type="dxa"/>
            <w:vAlign w:val="center"/>
          </w:tcPr>
          <w:p w:rsidR="0089081C" w:rsidRPr="0089081C" w:rsidRDefault="0059162A" w:rsidP="00DA07DB">
            <w:pPr>
              <w:jc w:val="center"/>
              <w:rPr>
                <w:rFonts w:ascii="Times New Roman" w:hAnsi="Times New Roman" w:cs="Times New Roman"/>
                <w:sz w:val="24"/>
                <w:szCs w:val="24"/>
              </w:rPr>
            </w:pPr>
            <w:r>
              <w:rPr>
                <w:rFonts w:ascii="Times New Roman" w:hAnsi="Times New Roman" w:cs="Times New Roman"/>
                <w:sz w:val="24"/>
                <w:szCs w:val="24"/>
              </w:rPr>
              <w:t>EXAM #3</w:t>
            </w:r>
          </w:p>
        </w:tc>
        <w:tc>
          <w:tcPr>
            <w:tcW w:w="1440" w:type="dxa"/>
            <w:vAlign w:val="center"/>
          </w:tcPr>
          <w:p w:rsidR="0089081C" w:rsidRPr="0089081C" w:rsidRDefault="0089081C">
            <w:pPr>
              <w:rPr>
                <w:rFonts w:ascii="Times New Roman" w:hAnsi="Times New Roman" w:cs="Times New Roman"/>
                <w:sz w:val="24"/>
                <w:szCs w:val="24"/>
              </w:rPr>
            </w:pPr>
          </w:p>
        </w:tc>
        <w:tc>
          <w:tcPr>
            <w:tcW w:w="2515" w:type="dxa"/>
            <w:vAlign w:val="center"/>
          </w:tcPr>
          <w:p w:rsidR="0089081C" w:rsidRPr="0089081C" w:rsidRDefault="0089081C">
            <w:pPr>
              <w:rPr>
                <w:rFonts w:ascii="Times New Roman" w:hAnsi="Times New Roman" w:cs="Times New Roman"/>
                <w:sz w:val="24"/>
                <w:szCs w:val="24"/>
              </w:rPr>
            </w:pPr>
          </w:p>
        </w:tc>
      </w:tr>
      <w:tr w:rsidR="0089081C" w:rsidRPr="0089081C" w:rsidTr="007B73ED">
        <w:tc>
          <w:tcPr>
            <w:tcW w:w="1255" w:type="dxa"/>
            <w:vAlign w:val="center"/>
          </w:tcPr>
          <w:p w:rsidR="0089081C" w:rsidRPr="0089081C" w:rsidRDefault="00CF2B1F">
            <w:pPr>
              <w:rPr>
                <w:rFonts w:ascii="Times New Roman" w:hAnsi="Times New Roman" w:cs="Times New Roman"/>
                <w:sz w:val="24"/>
                <w:szCs w:val="24"/>
              </w:rPr>
            </w:pPr>
            <w:r>
              <w:rPr>
                <w:rFonts w:ascii="Times New Roman" w:hAnsi="Times New Roman" w:cs="Times New Roman"/>
                <w:sz w:val="24"/>
                <w:szCs w:val="24"/>
              </w:rPr>
              <w:t>4/17</w:t>
            </w:r>
            <w:r w:rsidR="00DD1EB4">
              <w:rPr>
                <w:rFonts w:ascii="Times New Roman" w:hAnsi="Times New Roman" w:cs="Times New Roman"/>
                <w:sz w:val="24"/>
                <w:szCs w:val="24"/>
              </w:rPr>
              <w:t>, F</w:t>
            </w:r>
          </w:p>
        </w:tc>
        <w:tc>
          <w:tcPr>
            <w:tcW w:w="4140" w:type="dxa"/>
            <w:vAlign w:val="center"/>
          </w:tcPr>
          <w:p w:rsidR="0089081C" w:rsidRPr="0089081C" w:rsidRDefault="0059162A" w:rsidP="00DA07DB">
            <w:pPr>
              <w:jc w:val="center"/>
              <w:rPr>
                <w:rFonts w:ascii="Times New Roman" w:hAnsi="Times New Roman" w:cs="Times New Roman"/>
                <w:sz w:val="24"/>
                <w:szCs w:val="24"/>
              </w:rPr>
            </w:pPr>
            <w:r>
              <w:rPr>
                <w:rFonts w:ascii="Times New Roman" w:hAnsi="Times New Roman" w:cs="Times New Roman"/>
                <w:sz w:val="24"/>
                <w:szCs w:val="24"/>
              </w:rPr>
              <w:t>Prepare for final exam and discuss legality of drugs</w:t>
            </w:r>
          </w:p>
        </w:tc>
        <w:tc>
          <w:tcPr>
            <w:tcW w:w="1440" w:type="dxa"/>
            <w:vAlign w:val="center"/>
          </w:tcPr>
          <w:p w:rsidR="0089081C" w:rsidRPr="0089081C" w:rsidRDefault="0089081C">
            <w:pPr>
              <w:rPr>
                <w:rFonts w:ascii="Times New Roman" w:hAnsi="Times New Roman" w:cs="Times New Roman"/>
                <w:sz w:val="24"/>
                <w:szCs w:val="24"/>
              </w:rPr>
            </w:pPr>
          </w:p>
        </w:tc>
        <w:tc>
          <w:tcPr>
            <w:tcW w:w="2515" w:type="dxa"/>
            <w:vAlign w:val="center"/>
          </w:tcPr>
          <w:p w:rsidR="0089081C" w:rsidRPr="0089081C" w:rsidRDefault="0089081C">
            <w:pPr>
              <w:rPr>
                <w:rFonts w:ascii="Times New Roman" w:hAnsi="Times New Roman" w:cs="Times New Roman"/>
                <w:sz w:val="24"/>
                <w:szCs w:val="24"/>
              </w:rPr>
            </w:pPr>
          </w:p>
        </w:tc>
      </w:tr>
      <w:tr w:rsidR="002C6E88" w:rsidRPr="0089081C" w:rsidTr="007B73ED">
        <w:tc>
          <w:tcPr>
            <w:tcW w:w="1255" w:type="dxa"/>
            <w:vAlign w:val="center"/>
          </w:tcPr>
          <w:p w:rsidR="002C6E88" w:rsidRDefault="007B279E">
            <w:pPr>
              <w:rPr>
                <w:rFonts w:ascii="Times New Roman" w:hAnsi="Times New Roman" w:cs="Times New Roman"/>
                <w:sz w:val="24"/>
                <w:szCs w:val="24"/>
              </w:rPr>
            </w:pPr>
            <w:r>
              <w:rPr>
                <w:rFonts w:ascii="Times New Roman" w:hAnsi="Times New Roman" w:cs="Times New Roman"/>
                <w:sz w:val="24"/>
                <w:szCs w:val="24"/>
              </w:rPr>
              <w:t>4/20, M</w:t>
            </w:r>
          </w:p>
        </w:tc>
        <w:tc>
          <w:tcPr>
            <w:tcW w:w="4140" w:type="dxa"/>
            <w:vAlign w:val="center"/>
          </w:tcPr>
          <w:p w:rsidR="002C6E88" w:rsidRPr="0089081C" w:rsidRDefault="002C6E88" w:rsidP="00DA07DB">
            <w:pPr>
              <w:jc w:val="center"/>
              <w:rPr>
                <w:rFonts w:ascii="Times New Roman" w:hAnsi="Times New Roman" w:cs="Times New Roman"/>
                <w:sz w:val="24"/>
                <w:szCs w:val="24"/>
              </w:rPr>
            </w:pPr>
            <w:r>
              <w:rPr>
                <w:rFonts w:ascii="Times New Roman" w:hAnsi="Times New Roman" w:cs="Times New Roman"/>
                <w:sz w:val="24"/>
                <w:szCs w:val="24"/>
              </w:rPr>
              <w:t>FINAL EXAM 10-11:50 AM</w:t>
            </w:r>
          </w:p>
        </w:tc>
        <w:tc>
          <w:tcPr>
            <w:tcW w:w="1440" w:type="dxa"/>
            <w:vAlign w:val="center"/>
          </w:tcPr>
          <w:p w:rsidR="002C6E88" w:rsidRPr="0089081C" w:rsidRDefault="002C6E88">
            <w:pPr>
              <w:rPr>
                <w:rFonts w:ascii="Times New Roman" w:hAnsi="Times New Roman" w:cs="Times New Roman"/>
                <w:sz w:val="24"/>
                <w:szCs w:val="24"/>
              </w:rPr>
            </w:pPr>
          </w:p>
        </w:tc>
        <w:tc>
          <w:tcPr>
            <w:tcW w:w="2515" w:type="dxa"/>
            <w:vAlign w:val="center"/>
          </w:tcPr>
          <w:p w:rsidR="002C6E88" w:rsidRPr="0089081C" w:rsidRDefault="002C6E88">
            <w:pPr>
              <w:rPr>
                <w:rFonts w:ascii="Times New Roman" w:hAnsi="Times New Roman" w:cs="Times New Roman"/>
                <w:sz w:val="24"/>
                <w:szCs w:val="24"/>
              </w:rPr>
            </w:pPr>
          </w:p>
        </w:tc>
      </w:tr>
    </w:tbl>
    <w:p w:rsidR="00795A16" w:rsidRDefault="00795A16"/>
    <w:sectPr w:rsidR="00795A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BC5" w:rsidRDefault="007E7BC5" w:rsidP="00E617BB">
      <w:pPr>
        <w:spacing w:after="0" w:line="240" w:lineRule="auto"/>
      </w:pPr>
      <w:r>
        <w:separator/>
      </w:r>
    </w:p>
  </w:endnote>
  <w:endnote w:type="continuationSeparator" w:id="0">
    <w:p w:rsidR="007E7BC5" w:rsidRDefault="007E7BC5" w:rsidP="00E61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BC5" w:rsidRDefault="007E7BC5" w:rsidP="00E617BB">
      <w:pPr>
        <w:spacing w:after="0" w:line="240" w:lineRule="auto"/>
      </w:pPr>
      <w:r>
        <w:separator/>
      </w:r>
    </w:p>
  </w:footnote>
  <w:footnote w:type="continuationSeparator" w:id="0">
    <w:p w:rsidR="007E7BC5" w:rsidRDefault="007E7BC5" w:rsidP="00E617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81C"/>
    <w:rsid w:val="00006C8F"/>
    <w:rsid w:val="000228DC"/>
    <w:rsid w:val="000324A7"/>
    <w:rsid w:val="00036284"/>
    <w:rsid w:val="00065AC8"/>
    <w:rsid w:val="000B65C0"/>
    <w:rsid w:val="000B7DC5"/>
    <w:rsid w:val="000D357B"/>
    <w:rsid w:val="000D729A"/>
    <w:rsid w:val="000E5E6D"/>
    <w:rsid w:val="000E6456"/>
    <w:rsid w:val="001158F2"/>
    <w:rsid w:val="001317EB"/>
    <w:rsid w:val="0014337C"/>
    <w:rsid w:val="0019163B"/>
    <w:rsid w:val="001A5612"/>
    <w:rsid w:val="00223BDB"/>
    <w:rsid w:val="002735E6"/>
    <w:rsid w:val="00286BB3"/>
    <w:rsid w:val="00296991"/>
    <w:rsid w:val="002C6E88"/>
    <w:rsid w:val="002D6139"/>
    <w:rsid w:val="002E4FE4"/>
    <w:rsid w:val="0031172D"/>
    <w:rsid w:val="00322002"/>
    <w:rsid w:val="003622BB"/>
    <w:rsid w:val="0036689F"/>
    <w:rsid w:val="003A4860"/>
    <w:rsid w:val="003D041C"/>
    <w:rsid w:val="00417195"/>
    <w:rsid w:val="004457D3"/>
    <w:rsid w:val="00446901"/>
    <w:rsid w:val="00476D56"/>
    <w:rsid w:val="00481B1A"/>
    <w:rsid w:val="004D74E4"/>
    <w:rsid w:val="004E4787"/>
    <w:rsid w:val="0051346A"/>
    <w:rsid w:val="00517CAC"/>
    <w:rsid w:val="00540EB5"/>
    <w:rsid w:val="00553EB8"/>
    <w:rsid w:val="00563E5B"/>
    <w:rsid w:val="00565146"/>
    <w:rsid w:val="00577CC8"/>
    <w:rsid w:val="0059162A"/>
    <w:rsid w:val="005F7BC3"/>
    <w:rsid w:val="006025A0"/>
    <w:rsid w:val="00630145"/>
    <w:rsid w:val="0066139D"/>
    <w:rsid w:val="006657C3"/>
    <w:rsid w:val="00671EC6"/>
    <w:rsid w:val="006B67B9"/>
    <w:rsid w:val="006C35EA"/>
    <w:rsid w:val="006F6E7C"/>
    <w:rsid w:val="00714DE4"/>
    <w:rsid w:val="007746A6"/>
    <w:rsid w:val="00795A16"/>
    <w:rsid w:val="007B1FC3"/>
    <w:rsid w:val="007B279E"/>
    <w:rsid w:val="007B73ED"/>
    <w:rsid w:val="007C7A44"/>
    <w:rsid w:val="007D4325"/>
    <w:rsid w:val="007D5F9D"/>
    <w:rsid w:val="007E7BC5"/>
    <w:rsid w:val="008505F1"/>
    <w:rsid w:val="0086606C"/>
    <w:rsid w:val="00871987"/>
    <w:rsid w:val="0089081C"/>
    <w:rsid w:val="00913F73"/>
    <w:rsid w:val="00927CBD"/>
    <w:rsid w:val="00946F2C"/>
    <w:rsid w:val="00973E88"/>
    <w:rsid w:val="009E04D5"/>
    <w:rsid w:val="009E04FA"/>
    <w:rsid w:val="00A07913"/>
    <w:rsid w:val="00A07C08"/>
    <w:rsid w:val="00A32265"/>
    <w:rsid w:val="00A41680"/>
    <w:rsid w:val="00A528BE"/>
    <w:rsid w:val="00A847FD"/>
    <w:rsid w:val="00A86EE5"/>
    <w:rsid w:val="00AE6364"/>
    <w:rsid w:val="00B26C97"/>
    <w:rsid w:val="00B363F8"/>
    <w:rsid w:val="00B5532F"/>
    <w:rsid w:val="00B86790"/>
    <w:rsid w:val="00B86FA8"/>
    <w:rsid w:val="00BA4CDF"/>
    <w:rsid w:val="00BE64ED"/>
    <w:rsid w:val="00C1218E"/>
    <w:rsid w:val="00C23770"/>
    <w:rsid w:val="00CB50B9"/>
    <w:rsid w:val="00CC3F17"/>
    <w:rsid w:val="00CD10FE"/>
    <w:rsid w:val="00CD7E0F"/>
    <w:rsid w:val="00CF04EE"/>
    <w:rsid w:val="00CF2B1F"/>
    <w:rsid w:val="00D03FAD"/>
    <w:rsid w:val="00D04E36"/>
    <w:rsid w:val="00D505B9"/>
    <w:rsid w:val="00D77691"/>
    <w:rsid w:val="00DA07DB"/>
    <w:rsid w:val="00DC40F2"/>
    <w:rsid w:val="00DC5BDB"/>
    <w:rsid w:val="00DD1EB4"/>
    <w:rsid w:val="00E01E96"/>
    <w:rsid w:val="00E03C08"/>
    <w:rsid w:val="00E26352"/>
    <w:rsid w:val="00E55B18"/>
    <w:rsid w:val="00E617BB"/>
    <w:rsid w:val="00ED7E35"/>
    <w:rsid w:val="00EE7C26"/>
    <w:rsid w:val="00EF0596"/>
    <w:rsid w:val="00F17404"/>
    <w:rsid w:val="00F40AA6"/>
    <w:rsid w:val="00F40C2B"/>
    <w:rsid w:val="00F60EB3"/>
    <w:rsid w:val="00F75C9B"/>
    <w:rsid w:val="00FA7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9399B-2476-4D24-AC0D-DC7F55B4D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0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1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7BB"/>
  </w:style>
  <w:style w:type="paragraph" w:styleId="Footer">
    <w:name w:val="footer"/>
    <w:basedOn w:val="Normal"/>
    <w:link w:val="FooterChar"/>
    <w:uiPriority w:val="99"/>
    <w:unhideWhenUsed/>
    <w:rsid w:val="00E61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7BB"/>
  </w:style>
  <w:style w:type="paragraph" w:styleId="NoSpacing">
    <w:name w:val="No Spacing"/>
    <w:uiPriority w:val="1"/>
    <w:qFormat/>
    <w:rsid w:val="00E617BB"/>
    <w:pPr>
      <w:spacing w:after="0" w:line="240" w:lineRule="auto"/>
    </w:pPr>
  </w:style>
  <w:style w:type="character" w:styleId="Hyperlink">
    <w:name w:val="Hyperlink"/>
    <w:basedOn w:val="DefaultParagraphFont"/>
    <w:uiPriority w:val="99"/>
    <w:unhideWhenUsed/>
    <w:rsid w:val="00B363F8"/>
    <w:rPr>
      <w:color w:val="0563C1" w:themeColor="hyperlink"/>
      <w:u w:val="single"/>
    </w:rPr>
  </w:style>
  <w:style w:type="character" w:customStyle="1" w:styleId="cardheaderstylescardsubtitle-sc-1nyloug-6">
    <w:name w:val="cardheaderstyles__cardsubtitle-sc-1nyloug-6"/>
    <w:basedOn w:val="DefaultParagraphFont"/>
    <w:rsid w:val="000D357B"/>
  </w:style>
  <w:style w:type="paragraph" w:styleId="NormalWeb">
    <w:name w:val="Normal (Web)"/>
    <w:basedOn w:val="Normal"/>
    <w:uiPriority w:val="99"/>
    <w:semiHidden/>
    <w:unhideWhenUsed/>
    <w:rsid w:val="00A86EE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492093">
      <w:bodyDiv w:val="1"/>
      <w:marLeft w:val="0"/>
      <w:marRight w:val="0"/>
      <w:marTop w:val="0"/>
      <w:marBottom w:val="0"/>
      <w:divBdr>
        <w:top w:val="none" w:sz="0" w:space="0" w:color="auto"/>
        <w:left w:val="none" w:sz="0" w:space="0" w:color="auto"/>
        <w:bottom w:val="none" w:sz="0" w:space="0" w:color="auto"/>
        <w:right w:val="none" w:sz="0" w:space="0" w:color="auto"/>
      </w:divBdr>
    </w:div>
    <w:div w:id="1195969550">
      <w:bodyDiv w:val="1"/>
      <w:marLeft w:val="0"/>
      <w:marRight w:val="0"/>
      <w:marTop w:val="0"/>
      <w:marBottom w:val="0"/>
      <w:divBdr>
        <w:top w:val="none" w:sz="0" w:space="0" w:color="auto"/>
        <w:left w:val="none" w:sz="0" w:space="0" w:color="auto"/>
        <w:bottom w:val="none" w:sz="0" w:space="0" w:color="auto"/>
        <w:right w:val="none" w:sz="0" w:space="0" w:color="auto"/>
      </w:divBdr>
    </w:div>
    <w:div w:id="191924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b323" TargetMode="External"/><Relationship Id="rId13" Type="http://schemas.openxmlformats.org/officeDocument/2006/relationships/hyperlink" Target="mailto:sar187@pitt.edu" TargetMode="External"/><Relationship Id="rId3" Type="http://schemas.openxmlformats.org/officeDocument/2006/relationships/webSettings" Target="webSettings.xml"/><Relationship Id="rId7" Type="http://schemas.openxmlformats.org/officeDocument/2006/relationships/hyperlink" Target="mailto:ema75@pitt.edu" TargetMode="External"/><Relationship Id="rId12" Type="http://schemas.openxmlformats.org/officeDocument/2006/relationships/hyperlink" Target="mailto:kgq1@pitt.ed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sas509@pitt.edu" TargetMode="External"/><Relationship Id="rId11" Type="http://schemas.openxmlformats.org/officeDocument/2006/relationships/hyperlink" Target="mailto:akd41@pitt.edu"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mjl157" TargetMode="External"/><Relationship Id="rId4" Type="http://schemas.openxmlformats.org/officeDocument/2006/relationships/footnotes" Target="footnotes.xml"/><Relationship Id="rId9" Type="http://schemas.openxmlformats.org/officeDocument/2006/relationships/hyperlink" Target="mailto:deesha.desai@pitt.edu" TargetMode="External"/><Relationship Id="rId14" Type="http://schemas.openxmlformats.org/officeDocument/2006/relationships/hyperlink" Target="mailto:cdv19@pit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6</Pages>
  <Words>1820</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Morrison, Sara E.</cp:lastModifiedBy>
  <cp:revision>16</cp:revision>
  <dcterms:created xsi:type="dcterms:W3CDTF">2019-12-18T21:26:00Z</dcterms:created>
  <dcterms:modified xsi:type="dcterms:W3CDTF">2020-01-07T21:45:00Z</dcterms:modified>
</cp:coreProperties>
</file>